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53A" w14:textId="28A97370" w:rsidR="005A2A04" w:rsidRPr="006B6444" w:rsidRDefault="005A2A04" w:rsidP="009842CE">
      <w:pPr>
        <w:rPr>
          <w:rFonts w:ascii="Century Gothic" w:hAnsi="Century Gothic"/>
          <w:b/>
          <w:sz w:val="28"/>
          <w:szCs w:val="28"/>
        </w:rPr>
      </w:pPr>
      <w:r w:rsidRPr="006B6444">
        <w:rPr>
          <w:rFonts w:ascii="Century Gothic" w:hAnsi="Century Gothic"/>
          <w:b/>
          <w:sz w:val="28"/>
          <w:szCs w:val="28"/>
        </w:rPr>
        <w:t xml:space="preserve">MEETING HOSTED </w:t>
      </w:r>
      <w:r w:rsidR="000A4D44" w:rsidRPr="006B6444">
        <w:rPr>
          <w:rFonts w:ascii="Century Gothic" w:hAnsi="Century Gothic"/>
          <w:b/>
          <w:sz w:val="28"/>
          <w:szCs w:val="28"/>
        </w:rPr>
        <w:t>IN-PERSON AND VIRTUALLY</w:t>
      </w:r>
    </w:p>
    <w:p w14:paraId="3D7BB84A" w14:textId="68CB782E" w:rsidR="00312E64" w:rsidRPr="006B6444" w:rsidRDefault="000F03A4" w:rsidP="009842CE">
      <w:pPr>
        <w:rPr>
          <w:rFonts w:ascii="Century Gothic" w:hAnsi="Century Gothic"/>
          <w:b/>
          <w:sz w:val="28"/>
          <w:szCs w:val="28"/>
        </w:rPr>
      </w:pPr>
      <w:r>
        <w:rPr>
          <w:rFonts w:ascii="Century Gothic" w:hAnsi="Century Gothic"/>
          <w:b/>
          <w:sz w:val="28"/>
          <w:szCs w:val="28"/>
        </w:rPr>
        <w:t>620 CHERRY STREET, DES MOINES IA</w:t>
      </w:r>
      <w:r w:rsidR="00EB4A2A" w:rsidRPr="006B6444">
        <w:rPr>
          <w:rFonts w:ascii="Century Gothic" w:hAnsi="Century Gothic"/>
          <w:b/>
          <w:sz w:val="28"/>
          <w:szCs w:val="28"/>
        </w:rPr>
        <w:t xml:space="preserve">  50309</w:t>
      </w:r>
    </w:p>
    <w:p w14:paraId="2AC44F6E" w14:textId="3C881E87" w:rsidR="00692DB3" w:rsidRPr="00D73E46" w:rsidRDefault="00EE608F" w:rsidP="00D73E46">
      <w:pPr>
        <w:rPr>
          <w:rFonts w:ascii="Century Gothic" w:hAnsi="Century Gothic"/>
          <w:b/>
          <w:sz w:val="28"/>
          <w:szCs w:val="28"/>
        </w:rPr>
      </w:pPr>
      <w:r>
        <w:rPr>
          <w:rFonts w:ascii="Century Gothic" w:hAnsi="Century Gothic"/>
          <w:b/>
          <w:sz w:val="28"/>
          <w:szCs w:val="28"/>
        </w:rPr>
        <w:t>OCTOBER 3</w:t>
      </w:r>
      <w:r w:rsidR="0062303F">
        <w:rPr>
          <w:rFonts w:ascii="Century Gothic" w:hAnsi="Century Gothic"/>
          <w:b/>
          <w:sz w:val="28"/>
          <w:szCs w:val="28"/>
        </w:rPr>
        <w:t>,</w:t>
      </w:r>
      <w:r w:rsidR="001D141D">
        <w:rPr>
          <w:rFonts w:ascii="Century Gothic" w:hAnsi="Century Gothic"/>
          <w:b/>
          <w:sz w:val="28"/>
          <w:szCs w:val="28"/>
        </w:rPr>
        <w:t xml:space="preserve"> 202</w:t>
      </w:r>
      <w:r w:rsidR="0087789C">
        <w:rPr>
          <w:rFonts w:ascii="Century Gothic" w:hAnsi="Century Gothic"/>
          <w:b/>
          <w:sz w:val="28"/>
          <w:szCs w:val="28"/>
        </w:rPr>
        <w:t>3</w:t>
      </w:r>
    </w:p>
    <w:p w14:paraId="0129288D" w14:textId="77777777" w:rsidR="00AE1F8D" w:rsidRDefault="00AE1F8D" w:rsidP="00A14AEE">
      <w:pPr>
        <w:rPr>
          <w:rFonts w:ascii="Century Gothic" w:hAnsi="Century Gothic"/>
          <w:b/>
          <w:sz w:val="20"/>
          <w:szCs w:val="20"/>
        </w:rPr>
      </w:pPr>
    </w:p>
    <w:p w14:paraId="0DFFDAD3" w14:textId="74D2FB85" w:rsidR="00BB61DC" w:rsidRPr="00B13371" w:rsidRDefault="00E0464F" w:rsidP="006B6444">
      <w:pPr>
        <w:jc w:val="both"/>
        <w:rPr>
          <w:rFonts w:ascii="Century Gothic" w:hAnsi="Century Gothic"/>
          <w:b/>
          <w:sz w:val="20"/>
          <w:szCs w:val="20"/>
        </w:rPr>
      </w:pPr>
      <w:bookmarkStart w:id="0" w:name="_Hlk37424955"/>
      <w:r>
        <w:rPr>
          <w:rFonts w:ascii="Century Gothic" w:hAnsi="Century Gothic"/>
          <w:b/>
          <w:sz w:val="20"/>
          <w:szCs w:val="20"/>
        </w:rPr>
        <w:t>(</w:t>
      </w:r>
      <w:r w:rsidR="00BB61DC" w:rsidRPr="008B7A0B">
        <w:rPr>
          <w:rFonts w:ascii="Century Gothic" w:hAnsi="Century Gothic"/>
          <w:b/>
          <w:sz w:val="20"/>
          <w:szCs w:val="20"/>
        </w:rPr>
        <w:t xml:space="preserve">Meeting was held </w:t>
      </w:r>
      <w:r>
        <w:rPr>
          <w:rFonts w:ascii="Century Gothic" w:hAnsi="Century Gothic"/>
          <w:b/>
          <w:sz w:val="20"/>
          <w:szCs w:val="20"/>
        </w:rPr>
        <w:t>in a</w:t>
      </w:r>
      <w:r w:rsidR="002D4FEA">
        <w:rPr>
          <w:rFonts w:ascii="Century Gothic" w:hAnsi="Century Gothic"/>
          <w:b/>
          <w:sz w:val="20"/>
          <w:szCs w:val="20"/>
        </w:rPr>
        <w:t xml:space="preserve"> hybrid </w:t>
      </w:r>
      <w:r w:rsidR="000A4D44" w:rsidRPr="008B7A0B">
        <w:rPr>
          <w:rFonts w:ascii="Century Gothic" w:hAnsi="Century Gothic"/>
          <w:b/>
          <w:sz w:val="20"/>
          <w:szCs w:val="20"/>
        </w:rPr>
        <w:t>forma</w:t>
      </w:r>
      <w:r w:rsidR="00382D84">
        <w:rPr>
          <w:rFonts w:ascii="Century Gothic" w:hAnsi="Century Gothic"/>
          <w:b/>
          <w:sz w:val="20"/>
          <w:szCs w:val="20"/>
        </w:rPr>
        <w:t>t)</w:t>
      </w:r>
    </w:p>
    <w:bookmarkEnd w:id="0"/>
    <w:p w14:paraId="7F343E0B" w14:textId="77777777" w:rsidR="00B50EC7" w:rsidRDefault="00B50EC7" w:rsidP="006966D7">
      <w:pPr>
        <w:jc w:val="both"/>
        <w:rPr>
          <w:rFonts w:ascii="Century Gothic" w:hAnsi="Century Gothic"/>
          <w:b/>
          <w:sz w:val="20"/>
          <w:szCs w:val="20"/>
        </w:rPr>
      </w:pPr>
    </w:p>
    <w:p w14:paraId="5503ED43" w14:textId="77777777" w:rsidR="00EE608F" w:rsidRDefault="00EE608F" w:rsidP="00EE608F">
      <w:pPr>
        <w:contextualSpacing/>
        <w:jc w:val="both"/>
        <w:rPr>
          <w:rFonts w:ascii="Century Gothic" w:hAnsi="Century Gothic"/>
          <w:b/>
          <w:sz w:val="20"/>
          <w:szCs w:val="20"/>
        </w:rPr>
      </w:pPr>
      <w:bookmarkStart w:id="1" w:name="_Hlk95471279"/>
      <w:bookmarkStart w:id="2" w:name="_Hlk95472343"/>
      <w:r w:rsidRPr="00FC41DD">
        <w:rPr>
          <w:rFonts w:ascii="Century Gothic" w:hAnsi="Century Gothic"/>
          <w:b/>
          <w:sz w:val="20"/>
          <w:szCs w:val="20"/>
        </w:rPr>
        <w:t>Commissioners</w:t>
      </w:r>
      <w:r w:rsidRPr="00FC41DD">
        <w:rPr>
          <w:rFonts w:ascii="Century Gothic" w:hAnsi="Century Gothic"/>
          <w:b/>
          <w:spacing w:val="-10"/>
          <w:sz w:val="20"/>
          <w:szCs w:val="20"/>
        </w:rPr>
        <w:t xml:space="preserve">/Alternates </w:t>
      </w:r>
      <w:r w:rsidRPr="00FC41DD">
        <w:rPr>
          <w:rFonts w:ascii="Century Gothic" w:hAnsi="Century Gothic"/>
          <w:b/>
          <w:sz w:val="20"/>
          <w:szCs w:val="20"/>
        </w:rPr>
        <w:t>Present and Voting:</w:t>
      </w:r>
      <w:r w:rsidRPr="00FC41DD">
        <w:rPr>
          <w:rFonts w:ascii="Century Gothic" w:hAnsi="Century Gothic"/>
          <w:b/>
          <w:sz w:val="20"/>
          <w:szCs w:val="20"/>
        </w:rPr>
        <w:tab/>
      </w:r>
    </w:p>
    <w:p w14:paraId="5355C81A" w14:textId="77777777" w:rsidR="00EE608F" w:rsidRPr="00FC41DD" w:rsidRDefault="00EE608F" w:rsidP="00EE608F">
      <w:pPr>
        <w:contextualSpacing/>
        <w:jc w:val="both"/>
        <w:rPr>
          <w:rFonts w:ascii="Century Gothic" w:hAnsi="Century Gothic"/>
          <w:b/>
          <w:sz w:val="20"/>
          <w:szCs w:val="20"/>
        </w:rPr>
      </w:pPr>
    </w:p>
    <w:p w14:paraId="12B21250" w14:textId="77777777" w:rsidR="00EE608F" w:rsidRPr="00FC41DD" w:rsidRDefault="00EE608F" w:rsidP="00EE608F">
      <w:pPr>
        <w:contextualSpacing/>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Vern Willey, </w:t>
      </w:r>
      <w:r w:rsidRPr="00FC41DD">
        <w:rPr>
          <w:rFonts w:ascii="Century Gothic" w:eastAsia="Century Gothic" w:hAnsi="Century Gothic" w:cs="Century Gothic"/>
          <w:sz w:val="20"/>
          <w:szCs w:val="20"/>
        </w:rPr>
        <w:t>Tara Cox,</w:t>
      </w:r>
      <w:r>
        <w:rPr>
          <w:rFonts w:ascii="Century Gothic" w:eastAsia="Century Gothic" w:hAnsi="Century Gothic" w:cs="Century Gothic"/>
          <w:sz w:val="20"/>
          <w:szCs w:val="20"/>
        </w:rPr>
        <w:t xml:space="preserve"> Michael McCoy (arrived at 11.04am), </w:t>
      </w:r>
      <w:r w:rsidRPr="00FC41DD">
        <w:rPr>
          <w:rFonts w:ascii="Century Gothic" w:eastAsia="Century Gothic" w:hAnsi="Century Gothic" w:cs="Century Gothic"/>
          <w:sz w:val="20"/>
          <w:szCs w:val="20"/>
        </w:rPr>
        <w:t xml:space="preserve">Josh Mandelbaum, </w:t>
      </w:r>
      <w:r>
        <w:rPr>
          <w:rFonts w:ascii="Century Gothic" w:eastAsia="Century Gothic" w:hAnsi="Century Gothic" w:cs="Century Gothic"/>
          <w:sz w:val="20"/>
          <w:szCs w:val="20"/>
        </w:rPr>
        <w:t>Andrew Borcherding</w:t>
      </w:r>
      <w:r w:rsidRPr="00FC41DD">
        <w:rPr>
          <w:rFonts w:ascii="Century Gothic" w:eastAsia="Century Gothic" w:hAnsi="Century Gothic" w:cs="Century Gothic"/>
          <w:sz w:val="20"/>
          <w:szCs w:val="20"/>
        </w:rPr>
        <w:t>, Paula Dierenfeld, Ross Grooters, Bridget Montgomery, and Joseph Jones</w:t>
      </w:r>
    </w:p>
    <w:p w14:paraId="6A8B8A88" w14:textId="77777777" w:rsidR="00EE608F" w:rsidRDefault="00EE608F" w:rsidP="00EE608F">
      <w:pPr>
        <w:contextualSpacing/>
        <w:jc w:val="both"/>
        <w:rPr>
          <w:rFonts w:ascii="Century Gothic" w:eastAsia="Century Gothic" w:hAnsi="Century Gothic" w:cs="Century Gothic"/>
          <w:b/>
          <w:bCs/>
          <w:sz w:val="20"/>
          <w:szCs w:val="20"/>
        </w:rPr>
      </w:pPr>
    </w:p>
    <w:p w14:paraId="54753AE9" w14:textId="1CEA7B5E" w:rsidR="00EE608F" w:rsidRPr="00FC41DD" w:rsidRDefault="00EE608F" w:rsidP="00EE608F">
      <w:pPr>
        <w:contextualSpacing/>
        <w:jc w:val="both"/>
        <w:rPr>
          <w:rFonts w:ascii="Century Gothic" w:eastAsia="Century Gothic" w:hAnsi="Century Gothic" w:cs="Century Gothic"/>
          <w:b/>
          <w:bCs/>
          <w:sz w:val="20"/>
          <w:szCs w:val="20"/>
        </w:rPr>
      </w:pPr>
      <w:r w:rsidRPr="00FC41DD">
        <w:rPr>
          <w:rFonts w:ascii="Century Gothic" w:eastAsia="Century Gothic" w:hAnsi="Century Gothic" w:cs="Century Gothic"/>
          <w:b/>
          <w:bCs/>
          <w:sz w:val="20"/>
          <w:szCs w:val="20"/>
        </w:rPr>
        <w:t>Commissioners Absent:</w:t>
      </w:r>
    </w:p>
    <w:p w14:paraId="08813E5F" w14:textId="77777777" w:rsidR="00EE608F" w:rsidRDefault="00EE608F" w:rsidP="00EE608F">
      <w:pPr>
        <w:contextualSpacing/>
        <w:jc w:val="both"/>
        <w:rPr>
          <w:rFonts w:ascii="Century Gothic" w:eastAsia="Century Gothic" w:hAnsi="Century Gothic" w:cs="Century Gothic"/>
          <w:sz w:val="20"/>
          <w:szCs w:val="20"/>
        </w:rPr>
      </w:pPr>
    </w:p>
    <w:p w14:paraId="3061F129" w14:textId="064E64E4" w:rsidR="00EE608F" w:rsidRPr="00FC41DD" w:rsidRDefault="00EE608F" w:rsidP="00EE608F">
      <w:pPr>
        <w:contextualSpacing/>
        <w:jc w:val="both"/>
        <w:rPr>
          <w:rFonts w:ascii="Century Gothic" w:eastAsia="Century Gothic" w:hAnsi="Century Gothic" w:cs="Century Gothic"/>
          <w:b/>
          <w:bCs/>
          <w:sz w:val="20"/>
          <w:szCs w:val="20"/>
        </w:rPr>
      </w:pPr>
      <w:r>
        <w:rPr>
          <w:rFonts w:ascii="Century Gothic" w:eastAsia="Century Gothic" w:hAnsi="Century Gothic" w:cs="Century Gothic"/>
          <w:sz w:val="20"/>
          <w:szCs w:val="20"/>
        </w:rPr>
        <w:t>Kelly Stearns,</w:t>
      </w:r>
      <w:r w:rsidRPr="001E63A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Srikant Mikkilineni,</w:t>
      </w:r>
      <w:r w:rsidRPr="001E63A6">
        <w:rPr>
          <w:rFonts w:ascii="Century Gothic" w:eastAsia="Century Gothic" w:hAnsi="Century Gothic" w:cs="Century Gothic"/>
          <w:sz w:val="20"/>
          <w:szCs w:val="20"/>
        </w:rPr>
        <w:t xml:space="preserve"> </w:t>
      </w:r>
      <w:r w:rsidRPr="00FC41DD">
        <w:rPr>
          <w:rFonts w:ascii="Century Gothic" w:eastAsia="Century Gothic" w:hAnsi="Century Gothic" w:cs="Century Gothic"/>
          <w:sz w:val="20"/>
          <w:szCs w:val="20"/>
        </w:rPr>
        <w:t>Steve Van Oort</w:t>
      </w:r>
      <w:r>
        <w:rPr>
          <w:rFonts w:ascii="Century Gothic" w:eastAsia="Century Gothic" w:hAnsi="Century Gothic" w:cs="Century Gothic"/>
          <w:sz w:val="20"/>
          <w:szCs w:val="20"/>
        </w:rPr>
        <w:t xml:space="preserve"> and</w:t>
      </w:r>
      <w:r w:rsidRPr="001E63A6">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Russ Trimble</w:t>
      </w:r>
    </w:p>
    <w:p w14:paraId="386D76AE" w14:textId="77777777" w:rsidR="00EE608F" w:rsidRPr="00FC41DD" w:rsidRDefault="00EE608F" w:rsidP="00EE608F">
      <w:pPr>
        <w:contextualSpacing/>
        <w:jc w:val="both"/>
        <w:rPr>
          <w:rFonts w:ascii="Century Gothic" w:hAnsi="Century Gothic"/>
          <w:b/>
          <w:bCs/>
          <w:sz w:val="20"/>
          <w:szCs w:val="20"/>
          <w:u w:val="single" w:color="000000"/>
        </w:rPr>
      </w:pPr>
    </w:p>
    <w:p w14:paraId="5A6EC14F" w14:textId="77777777" w:rsidR="00EE608F" w:rsidRPr="00FC41DD" w:rsidRDefault="00EE608F" w:rsidP="00E83173">
      <w:pPr>
        <w:contextualSpacing/>
        <w:jc w:val="both"/>
        <w:rPr>
          <w:rFonts w:ascii="Century Gothic" w:eastAsia="Century Gothic" w:hAnsi="Century Gothic" w:cs="Century Gothic"/>
          <w:b/>
          <w:bCs/>
          <w:sz w:val="20"/>
          <w:szCs w:val="20"/>
        </w:rPr>
      </w:pPr>
      <w:r w:rsidRPr="00FC41DD">
        <w:rPr>
          <w:rFonts w:ascii="Century Gothic" w:hAnsi="Century Gothic"/>
          <w:b/>
          <w:bCs/>
          <w:sz w:val="20"/>
          <w:szCs w:val="20"/>
          <w:u w:val="single" w:color="000000"/>
        </w:rPr>
        <w:t>CALL TO</w:t>
      </w:r>
      <w:r w:rsidRPr="00FC41DD">
        <w:rPr>
          <w:rFonts w:ascii="Century Gothic" w:hAnsi="Century Gothic"/>
          <w:b/>
          <w:bCs/>
          <w:spacing w:val="-8"/>
          <w:sz w:val="20"/>
          <w:szCs w:val="20"/>
          <w:u w:val="single" w:color="000000"/>
        </w:rPr>
        <w:t xml:space="preserve"> </w:t>
      </w:r>
      <w:r w:rsidRPr="00FC41DD">
        <w:rPr>
          <w:rFonts w:ascii="Century Gothic" w:hAnsi="Century Gothic"/>
          <w:b/>
          <w:bCs/>
          <w:sz w:val="20"/>
          <w:szCs w:val="20"/>
          <w:u w:val="single" w:color="000000"/>
        </w:rPr>
        <w:t>ORDER</w:t>
      </w:r>
    </w:p>
    <w:p w14:paraId="4DE33A83" w14:textId="77777777" w:rsidR="00EE608F" w:rsidRDefault="00EE608F" w:rsidP="00E83173">
      <w:pPr>
        <w:contextualSpacing/>
        <w:jc w:val="both"/>
        <w:outlineLvl w:val="0"/>
        <w:rPr>
          <w:rFonts w:ascii="Century Gothic" w:eastAsia="Century Gothic" w:hAnsi="Century Gothic"/>
          <w:sz w:val="20"/>
          <w:szCs w:val="20"/>
        </w:rPr>
      </w:pPr>
    </w:p>
    <w:p w14:paraId="65FAD434" w14:textId="6142772F" w:rsidR="00EE608F" w:rsidRPr="00FC41DD" w:rsidRDefault="00EE608F" w:rsidP="00E83173">
      <w:pPr>
        <w:contextualSpacing/>
        <w:jc w:val="both"/>
        <w:outlineLvl w:val="0"/>
        <w:rPr>
          <w:rFonts w:ascii="Century Gothic" w:hAnsi="Century Gothic"/>
          <w:sz w:val="20"/>
          <w:szCs w:val="20"/>
        </w:rPr>
      </w:pPr>
      <w:r>
        <w:rPr>
          <w:rFonts w:ascii="Century Gothic" w:eastAsia="Century Gothic" w:hAnsi="Century Gothic"/>
          <w:sz w:val="20"/>
          <w:szCs w:val="20"/>
        </w:rPr>
        <w:t xml:space="preserve">Vice </w:t>
      </w:r>
      <w:r w:rsidRPr="00FC41DD">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FC41DD">
        <w:rPr>
          <w:rFonts w:ascii="Century Gothic" w:eastAsia="Century Gothic" w:hAnsi="Century Gothic"/>
          <w:sz w:val="20"/>
          <w:szCs w:val="20"/>
        </w:rPr>
        <w:t xml:space="preserve"> </w:t>
      </w:r>
      <w:r w:rsidRPr="00FC41DD">
        <w:rPr>
          <w:rFonts w:ascii="Century Gothic" w:eastAsia="Century Gothic" w:hAnsi="Century Gothic"/>
          <w:bCs/>
          <w:sz w:val="20"/>
          <w:szCs w:val="20"/>
        </w:rPr>
        <w:t>called the meeting to order</w:t>
      </w:r>
      <w:r w:rsidRPr="00FC41DD">
        <w:rPr>
          <w:rFonts w:ascii="Century Gothic" w:hAnsi="Century Gothic"/>
          <w:sz w:val="20"/>
          <w:szCs w:val="20"/>
        </w:rPr>
        <w:t xml:space="preserve"> at 12</w:t>
      </w:r>
      <w:r>
        <w:rPr>
          <w:rFonts w:ascii="Century Gothic" w:hAnsi="Century Gothic"/>
          <w:sz w:val="20"/>
          <w:szCs w:val="20"/>
        </w:rPr>
        <w:t>:00</w:t>
      </w:r>
      <w:r w:rsidRPr="00FC41DD">
        <w:rPr>
          <w:rFonts w:ascii="Century Gothic" w:hAnsi="Century Gothic"/>
          <w:sz w:val="20"/>
          <w:szCs w:val="20"/>
        </w:rPr>
        <w:t xml:space="preserve"> p.m. Roll call was taken, and a quorum was</w:t>
      </w:r>
      <w:r w:rsidRPr="00FC41DD">
        <w:rPr>
          <w:rFonts w:ascii="Century Gothic" w:hAnsi="Century Gothic"/>
          <w:spacing w:val="-7"/>
          <w:sz w:val="20"/>
          <w:szCs w:val="20"/>
        </w:rPr>
        <w:t xml:space="preserve"> </w:t>
      </w:r>
      <w:r w:rsidRPr="00FC41DD">
        <w:rPr>
          <w:rFonts w:ascii="Century Gothic" w:hAnsi="Century Gothic"/>
          <w:sz w:val="20"/>
          <w:szCs w:val="20"/>
        </w:rPr>
        <w:t>present.</w:t>
      </w:r>
    </w:p>
    <w:p w14:paraId="78F334C8" w14:textId="77777777" w:rsidR="00EE608F" w:rsidRDefault="00EE608F" w:rsidP="00E83173">
      <w:pPr>
        <w:contextualSpacing/>
        <w:jc w:val="both"/>
        <w:rPr>
          <w:rFonts w:ascii="Century Gothic" w:hAnsi="Century Gothic"/>
          <w:sz w:val="20"/>
          <w:szCs w:val="20"/>
        </w:rPr>
      </w:pPr>
    </w:p>
    <w:p w14:paraId="62ABCD4B" w14:textId="214897C5" w:rsidR="00EE608F" w:rsidRPr="00FC41DD" w:rsidRDefault="00EE608F" w:rsidP="00E83173">
      <w:pPr>
        <w:contextualSpacing/>
        <w:jc w:val="both"/>
        <w:rPr>
          <w:rFonts w:ascii="Century Gothic" w:hAnsi="Century Gothic"/>
          <w:sz w:val="20"/>
          <w:szCs w:val="20"/>
        </w:rPr>
      </w:pPr>
      <w:r w:rsidRPr="00FC41DD">
        <w:rPr>
          <w:rFonts w:ascii="Century Gothic" w:hAnsi="Century Gothic"/>
          <w:sz w:val="20"/>
          <w:szCs w:val="20"/>
        </w:rPr>
        <w:t>Notice of the meeting was duly</w:t>
      </w:r>
      <w:r w:rsidRPr="00FC41DD">
        <w:rPr>
          <w:rFonts w:ascii="Century Gothic" w:hAnsi="Century Gothic"/>
          <w:spacing w:val="-13"/>
          <w:sz w:val="20"/>
          <w:szCs w:val="20"/>
        </w:rPr>
        <w:t xml:space="preserve"> </w:t>
      </w:r>
      <w:r w:rsidRPr="00FC41DD">
        <w:rPr>
          <w:rFonts w:ascii="Century Gothic" w:eastAsia="Century Gothic" w:hAnsi="Century Gothic"/>
          <w:sz w:val="20"/>
          <w:szCs w:val="20"/>
        </w:rPr>
        <w:t>published</w:t>
      </w:r>
      <w:r w:rsidRPr="00FC41DD">
        <w:rPr>
          <w:rFonts w:ascii="Century Gothic" w:hAnsi="Century Gothic"/>
          <w:sz w:val="20"/>
          <w:szCs w:val="20"/>
        </w:rPr>
        <w:t>.</w:t>
      </w:r>
    </w:p>
    <w:p w14:paraId="73EFA07E" w14:textId="77777777" w:rsidR="00EE608F" w:rsidRPr="00FC41DD" w:rsidRDefault="00EE608F" w:rsidP="00E83173">
      <w:pPr>
        <w:contextualSpacing/>
        <w:jc w:val="both"/>
        <w:rPr>
          <w:rFonts w:ascii="Century Gothic" w:hAnsi="Century Gothic"/>
          <w:b/>
          <w:sz w:val="20"/>
          <w:szCs w:val="20"/>
          <w:u w:val="single"/>
        </w:rPr>
      </w:pPr>
    </w:p>
    <w:p w14:paraId="4AECF157" w14:textId="77777777" w:rsidR="00EE608F" w:rsidRPr="00FC41DD" w:rsidRDefault="00EE608F" w:rsidP="00E83173">
      <w:pPr>
        <w:contextualSpacing/>
        <w:jc w:val="both"/>
        <w:rPr>
          <w:rFonts w:ascii="Century Gothic" w:hAnsi="Century Gothic"/>
          <w:sz w:val="20"/>
          <w:szCs w:val="20"/>
        </w:rPr>
      </w:pPr>
      <w:r w:rsidRPr="00FC41DD">
        <w:rPr>
          <w:rFonts w:ascii="Century Gothic" w:hAnsi="Century Gothic"/>
          <w:b/>
          <w:sz w:val="20"/>
          <w:szCs w:val="20"/>
          <w:u w:val="single"/>
        </w:rPr>
        <w:t>APPROVAL OF</w:t>
      </w:r>
      <w:r w:rsidRPr="00FC41DD">
        <w:rPr>
          <w:rFonts w:ascii="Century Gothic" w:hAnsi="Century Gothic"/>
          <w:b/>
          <w:spacing w:val="-8"/>
          <w:sz w:val="20"/>
          <w:szCs w:val="20"/>
          <w:u w:val="single"/>
        </w:rPr>
        <w:t xml:space="preserve"> </w:t>
      </w:r>
      <w:r w:rsidRPr="00FC41DD">
        <w:rPr>
          <w:rFonts w:ascii="Century Gothic" w:hAnsi="Century Gothic"/>
          <w:b/>
          <w:sz w:val="20"/>
          <w:szCs w:val="20"/>
          <w:u w:val="single"/>
        </w:rPr>
        <w:t>AGENDA</w:t>
      </w:r>
    </w:p>
    <w:p w14:paraId="2BE32ACF" w14:textId="77777777" w:rsidR="00EE608F" w:rsidRDefault="00EE608F" w:rsidP="00E83173">
      <w:pPr>
        <w:contextualSpacing/>
        <w:jc w:val="both"/>
        <w:rPr>
          <w:rFonts w:ascii="Century Gothic" w:eastAsia="Century Gothic" w:hAnsi="Century Gothic"/>
          <w:sz w:val="20"/>
          <w:szCs w:val="20"/>
        </w:rPr>
      </w:pPr>
    </w:p>
    <w:p w14:paraId="7EF38246" w14:textId="253CE328" w:rsidR="00EE608F" w:rsidRPr="00FC41DD" w:rsidRDefault="00EE608F" w:rsidP="00E83173">
      <w:pPr>
        <w:contextualSpacing/>
        <w:jc w:val="both"/>
        <w:rPr>
          <w:rFonts w:ascii="Century Gothic" w:hAnsi="Century Gothic"/>
          <w:sz w:val="20"/>
          <w:szCs w:val="20"/>
        </w:rPr>
      </w:pPr>
      <w:r>
        <w:rPr>
          <w:rFonts w:ascii="Century Gothic" w:eastAsia="Century Gothic" w:hAnsi="Century Gothic"/>
          <w:sz w:val="20"/>
          <w:szCs w:val="20"/>
        </w:rPr>
        <w:t xml:space="preserve">Vice </w:t>
      </w:r>
      <w:r w:rsidRPr="00FC41DD">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FC41DD">
        <w:rPr>
          <w:rFonts w:ascii="Century Gothic" w:eastAsia="Century Gothic" w:hAnsi="Century Gothic"/>
          <w:sz w:val="20"/>
          <w:szCs w:val="20"/>
        </w:rPr>
        <w:t xml:space="preserve"> </w:t>
      </w:r>
      <w:r w:rsidRPr="00FC41DD">
        <w:rPr>
          <w:rFonts w:ascii="Century Gothic" w:hAnsi="Century Gothic"/>
          <w:sz w:val="20"/>
          <w:szCs w:val="20"/>
        </w:rPr>
        <w:t>requested a motion to approve the agenda as presented.</w:t>
      </w:r>
    </w:p>
    <w:p w14:paraId="798E26D1" w14:textId="77777777" w:rsidR="00EE608F" w:rsidRDefault="00EE608F" w:rsidP="00E83173">
      <w:pPr>
        <w:contextualSpacing/>
        <w:jc w:val="both"/>
        <w:rPr>
          <w:rFonts w:ascii="Century Gothic" w:hAnsi="Century Gothic"/>
          <w:sz w:val="20"/>
          <w:szCs w:val="20"/>
        </w:rPr>
      </w:pPr>
    </w:p>
    <w:p w14:paraId="6180725C" w14:textId="59CFB3CF" w:rsidR="00EE608F" w:rsidRPr="00E83173" w:rsidRDefault="00EE608F" w:rsidP="00E83173">
      <w:pPr>
        <w:contextualSpacing/>
        <w:jc w:val="both"/>
        <w:rPr>
          <w:rFonts w:ascii="Century Gothic" w:hAnsi="Century Gothic"/>
          <w:sz w:val="20"/>
          <w:szCs w:val="20"/>
        </w:rPr>
      </w:pPr>
      <w:r w:rsidRPr="00FC41DD">
        <w:rPr>
          <w:rFonts w:ascii="Century Gothic" w:hAnsi="Century Gothic"/>
          <w:sz w:val="20"/>
          <w:szCs w:val="20"/>
        </w:rPr>
        <w:t xml:space="preserve">It was moved by </w:t>
      </w:r>
      <w:r>
        <w:rPr>
          <w:rFonts w:ascii="Century Gothic" w:hAnsi="Century Gothic"/>
          <w:sz w:val="20"/>
          <w:szCs w:val="20"/>
        </w:rPr>
        <w:t>Vern Willey</w:t>
      </w:r>
      <w:r w:rsidRPr="00FC41DD">
        <w:rPr>
          <w:rFonts w:ascii="Century Gothic" w:hAnsi="Century Gothic"/>
          <w:sz w:val="20"/>
          <w:szCs w:val="20"/>
        </w:rPr>
        <w:t xml:space="preserve"> and seconded by </w:t>
      </w:r>
      <w:r>
        <w:rPr>
          <w:rFonts w:ascii="Century Gothic" w:hAnsi="Century Gothic"/>
          <w:sz w:val="20"/>
          <w:szCs w:val="20"/>
        </w:rPr>
        <w:t>Tara Cox</w:t>
      </w:r>
      <w:r w:rsidRPr="00FC41DD">
        <w:rPr>
          <w:rFonts w:ascii="Century Gothic" w:hAnsi="Century Gothic"/>
          <w:sz w:val="20"/>
          <w:szCs w:val="20"/>
        </w:rPr>
        <w:t xml:space="preserve"> to approve the </w:t>
      </w:r>
      <w:r>
        <w:rPr>
          <w:rFonts w:ascii="Century Gothic" w:hAnsi="Century Gothic"/>
          <w:sz w:val="20"/>
          <w:szCs w:val="20"/>
        </w:rPr>
        <w:t>October 3</w:t>
      </w:r>
      <w:r w:rsidRPr="00FC41DD">
        <w:rPr>
          <w:rFonts w:ascii="Century Gothic" w:hAnsi="Century Gothic"/>
          <w:sz w:val="20"/>
          <w:szCs w:val="20"/>
        </w:rPr>
        <w:t>, 2023, agenda. The motion carried unanimously.</w:t>
      </w:r>
    </w:p>
    <w:bookmarkEnd w:id="1"/>
    <w:p w14:paraId="38045001" w14:textId="77777777" w:rsidR="00EE608F" w:rsidRPr="00FC41DD" w:rsidRDefault="00EE608F" w:rsidP="00E83173">
      <w:pPr>
        <w:pStyle w:val="Footer"/>
        <w:tabs>
          <w:tab w:val="left" w:pos="720"/>
        </w:tabs>
        <w:contextualSpacing/>
        <w:jc w:val="both"/>
        <w:rPr>
          <w:rFonts w:ascii="Century Gothic" w:hAnsi="Century Gothic"/>
          <w:b/>
          <w:sz w:val="20"/>
          <w:szCs w:val="20"/>
          <w:u w:val="single"/>
        </w:rPr>
      </w:pPr>
    </w:p>
    <w:p w14:paraId="10D7BCD5" w14:textId="77777777" w:rsidR="00AE1473" w:rsidRPr="00DF07B4" w:rsidRDefault="00AE1473" w:rsidP="00E83173">
      <w:pPr>
        <w:contextualSpacing/>
        <w:jc w:val="both"/>
        <w:rPr>
          <w:rFonts w:ascii="Century Gothic" w:hAnsi="Century Gothic"/>
          <w:b/>
          <w:sz w:val="20"/>
          <w:szCs w:val="20"/>
          <w:u w:val="single"/>
        </w:rPr>
      </w:pPr>
      <w:r w:rsidRPr="00DF07B4">
        <w:rPr>
          <w:rFonts w:ascii="Century Gothic" w:hAnsi="Century Gothic"/>
          <w:b/>
          <w:sz w:val="20"/>
          <w:szCs w:val="20"/>
          <w:u w:val="single"/>
        </w:rPr>
        <w:t>PUBLIC COMMENT:</w:t>
      </w:r>
    </w:p>
    <w:p w14:paraId="5F220CEA" w14:textId="4A8A8504" w:rsidR="00AE1473" w:rsidRDefault="00AE1473" w:rsidP="00E83173">
      <w:pPr>
        <w:contextualSpacing/>
        <w:jc w:val="both"/>
        <w:rPr>
          <w:rFonts w:ascii="Century Gothic" w:hAnsi="Century Gothic"/>
          <w:bCs/>
          <w:sz w:val="20"/>
          <w:szCs w:val="20"/>
        </w:rPr>
      </w:pPr>
    </w:p>
    <w:p w14:paraId="2E224B4E" w14:textId="67D5F4FA" w:rsidR="004755CA" w:rsidRPr="00E83173" w:rsidRDefault="00C502A0" w:rsidP="00E83173">
      <w:pPr>
        <w:contextualSpacing/>
        <w:jc w:val="both"/>
        <w:rPr>
          <w:rFonts w:ascii="Century Gothic" w:hAnsi="Century Gothic"/>
          <w:bCs/>
          <w:sz w:val="20"/>
          <w:szCs w:val="20"/>
        </w:rPr>
      </w:pPr>
      <w:r w:rsidRPr="00E83173">
        <w:rPr>
          <w:rFonts w:ascii="Century Gothic" w:hAnsi="Century Gothic"/>
          <w:bCs/>
          <w:sz w:val="20"/>
          <w:szCs w:val="20"/>
        </w:rPr>
        <w:t xml:space="preserve">Heather Armstrong from Des Moines </w:t>
      </w:r>
      <w:r w:rsidR="000F2779" w:rsidRPr="00E83173">
        <w:rPr>
          <w:rFonts w:ascii="Century Gothic" w:hAnsi="Century Gothic"/>
          <w:bCs/>
          <w:sz w:val="20"/>
          <w:szCs w:val="20"/>
        </w:rPr>
        <w:t xml:space="preserve">shared </w:t>
      </w:r>
      <w:r w:rsidR="00E83173" w:rsidRPr="00E83173">
        <w:rPr>
          <w:rFonts w:ascii="Century Gothic" w:hAnsi="Century Gothic"/>
          <w:bCs/>
          <w:sz w:val="20"/>
          <w:szCs w:val="20"/>
        </w:rPr>
        <w:t>concerns on express routes with little ridership and provided some suggestions for efficiency</w:t>
      </w:r>
      <w:r w:rsidR="00E83173">
        <w:rPr>
          <w:rFonts w:ascii="Century Gothic" w:hAnsi="Century Gothic"/>
          <w:bCs/>
          <w:sz w:val="20"/>
          <w:szCs w:val="20"/>
        </w:rPr>
        <w:t xml:space="preserve"> on DART routes. DART staff provided some comments on what is being worked on. </w:t>
      </w:r>
    </w:p>
    <w:p w14:paraId="57AC88B9" w14:textId="77777777" w:rsidR="00C502A0" w:rsidRPr="00EE608F" w:rsidRDefault="00C502A0" w:rsidP="00E83173">
      <w:pPr>
        <w:contextualSpacing/>
        <w:jc w:val="both"/>
        <w:rPr>
          <w:rFonts w:ascii="Century Gothic" w:hAnsi="Century Gothic"/>
          <w:bCs/>
          <w:sz w:val="20"/>
          <w:szCs w:val="20"/>
          <w:highlight w:val="yellow"/>
        </w:rPr>
      </w:pPr>
    </w:p>
    <w:p w14:paraId="6577CFFF" w14:textId="317E2FD1" w:rsidR="00AE1473" w:rsidRPr="00DF07B4" w:rsidRDefault="00C1602F" w:rsidP="00E83173">
      <w:pPr>
        <w:contextualSpacing/>
        <w:jc w:val="both"/>
        <w:rPr>
          <w:rFonts w:ascii="Century Gothic" w:hAnsi="Century Gothic"/>
          <w:bCs/>
          <w:sz w:val="20"/>
          <w:szCs w:val="20"/>
        </w:rPr>
      </w:pPr>
      <w:r w:rsidRPr="00E83173">
        <w:rPr>
          <w:rFonts w:ascii="Century Gothic" w:hAnsi="Century Gothic"/>
          <w:bCs/>
          <w:sz w:val="20"/>
          <w:szCs w:val="20"/>
        </w:rPr>
        <w:t xml:space="preserve">Garland Armstrong from Des Moines </w:t>
      </w:r>
      <w:r w:rsidR="00E83173" w:rsidRPr="00E83173">
        <w:rPr>
          <w:rFonts w:ascii="Century Gothic" w:hAnsi="Century Gothic"/>
          <w:bCs/>
          <w:sz w:val="20"/>
          <w:szCs w:val="20"/>
        </w:rPr>
        <w:t>shared his concerns on the potential FY2</w:t>
      </w:r>
      <w:r w:rsidR="00E83173">
        <w:rPr>
          <w:rFonts w:ascii="Century Gothic" w:hAnsi="Century Gothic"/>
          <w:bCs/>
          <w:sz w:val="20"/>
          <w:szCs w:val="20"/>
        </w:rPr>
        <w:t>6</w:t>
      </w:r>
      <w:r w:rsidR="00E83173" w:rsidRPr="00E83173">
        <w:rPr>
          <w:rFonts w:ascii="Century Gothic" w:hAnsi="Century Gothic"/>
          <w:bCs/>
          <w:sz w:val="20"/>
          <w:szCs w:val="20"/>
        </w:rPr>
        <w:t xml:space="preserve"> budget and service</w:t>
      </w:r>
      <w:r w:rsidR="00E83173">
        <w:rPr>
          <w:rFonts w:ascii="Century Gothic" w:hAnsi="Century Gothic"/>
          <w:bCs/>
          <w:sz w:val="20"/>
          <w:szCs w:val="20"/>
        </w:rPr>
        <w:t xml:space="preserve"> cuts. Hopes that we will include the ADA in future discussions. </w:t>
      </w:r>
    </w:p>
    <w:p w14:paraId="58FED869" w14:textId="43C10717" w:rsidR="004755CA" w:rsidRPr="00450BA7" w:rsidRDefault="004755CA" w:rsidP="00E83173">
      <w:pPr>
        <w:contextualSpacing/>
        <w:jc w:val="both"/>
        <w:rPr>
          <w:rFonts w:ascii="Century Gothic" w:hAnsi="Century Gothic"/>
          <w:bCs/>
          <w:sz w:val="20"/>
          <w:szCs w:val="20"/>
          <w:highlight w:val="yellow"/>
        </w:rPr>
      </w:pPr>
    </w:p>
    <w:p w14:paraId="63DEC09E" w14:textId="77777777" w:rsidR="00AE1473" w:rsidRPr="00433B98" w:rsidRDefault="00AE1473" w:rsidP="00E83173">
      <w:pPr>
        <w:contextualSpacing/>
        <w:jc w:val="both"/>
        <w:rPr>
          <w:rFonts w:ascii="Century Gothic" w:hAnsi="Century Gothic"/>
          <w:b/>
          <w:sz w:val="20"/>
          <w:szCs w:val="20"/>
          <w:u w:val="single"/>
        </w:rPr>
      </w:pPr>
      <w:r w:rsidRPr="00433B98">
        <w:rPr>
          <w:rFonts w:ascii="Century Gothic" w:hAnsi="Century Gothic"/>
          <w:b/>
          <w:sz w:val="20"/>
          <w:szCs w:val="20"/>
          <w:u w:val="single"/>
        </w:rPr>
        <w:t>TRANSIT RIDERS ADVISORY COMMITTEE (TRAC) UPDATE</w:t>
      </w:r>
    </w:p>
    <w:p w14:paraId="046DD9C8" w14:textId="77777777" w:rsidR="00AE1473" w:rsidRPr="00450BA7" w:rsidRDefault="00AE1473" w:rsidP="00E83173">
      <w:pPr>
        <w:contextualSpacing/>
        <w:jc w:val="both"/>
        <w:rPr>
          <w:rFonts w:ascii="Century Gothic" w:hAnsi="Century Gothic"/>
          <w:bCs/>
          <w:sz w:val="20"/>
          <w:szCs w:val="20"/>
          <w:highlight w:val="yellow"/>
        </w:rPr>
      </w:pPr>
    </w:p>
    <w:p w14:paraId="4AE589B3" w14:textId="2128CD3B" w:rsidR="00F61F5B" w:rsidRDefault="00EE608F" w:rsidP="00E83173">
      <w:pPr>
        <w:contextualSpacing/>
        <w:jc w:val="both"/>
        <w:rPr>
          <w:rFonts w:ascii="Century Gothic" w:hAnsi="Century Gothic"/>
          <w:bCs/>
          <w:sz w:val="20"/>
          <w:szCs w:val="20"/>
        </w:rPr>
      </w:pPr>
      <w:r>
        <w:rPr>
          <w:rFonts w:ascii="Century Gothic" w:hAnsi="Century Gothic"/>
          <w:bCs/>
          <w:sz w:val="20"/>
          <w:szCs w:val="20"/>
        </w:rPr>
        <w:t>Brandon Paulsen, TRAC Chair</w:t>
      </w:r>
      <w:r w:rsidR="0033529A">
        <w:rPr>
          <w:rFonts w:ascii="Century Gothic" w:hAnsi="Century Gothic"/>
          <w:bCs/>
          <w:sz w:val="20"/>
          <w:szCs w:val="20"/>
        </w:rPr>
        <w:t>,</w:t>
      </w:r>
      <w:r w:rsidR="000F2779">
        <w:rPr>
          <w:rFonts w:ascii="Century Gothic" w:hAnsi="Century Gothic"/>
          <w:bCs/>
          <w:sz w:val="20"/>
          <w:szCs w:val="20"/>
        </w:rPr>
        <w:t xml:space="preserve"> provided an update on the last TRAC meeting which took place on </w:t>
      </w:r>
      <w:r w:rsidR="00433B98">
        <w:rPr>
          <w:rFonts w:ascii="Century Gothic" w:hAnsi="Century Gothic"/>
          <w:bCs/>
          <w:sz w:val="20"/>
          <w:szCs w:val="20"/>
        </w:rPr>
        <w:t>Wednesday</w:t>
      </w:r>
      <w:r w:rsidR="0033529A">
        <w:rPr>
          <w:rFonts w:ascii="Century Gothic" w:hAnsi="Century Gothic"/>
          <w:bCs/>
          <w:sz w:val="20"/>
          <w:szCs w:val="20"/>
        </w:rPr>
        <w:t>,</w:t>
      </w:r>
      <w:r w:rsidR="00433B98">
        <w:rPr>
          <w:rFonts w:ascii="Century Gothic" w:hAnsi="Century Gothic"/>
          <w:bCs/>
          <w:sz w:val="20"/>
          <w:szCs w:val="20"/>
        </w:rPr>
        <w:t xml:space="preserve"> </w:t>
      </w:r>
      <w:r>
        <w:rPr>
          <w:rFonts w:ascii="Century Gothic" w:hAnsi="Century Gothic"/>
          <w:bCs/>
          <w:sz w:val="20"/>
          <w:szCs w:val="20"/>
        </w:rPr>
        <w:t>October 25</w:t>
      </w:r>
      <w:r w:rsidR="00433B98">
        <w:rPr>
          <w:rFonts w:ascii="Century Gothic" w:hAnsi="Century Gothic"/>
          <w:bCs/>
          <w:sz w:val="20"/>
          <w:szCs w:val="20"/>
        </w:rPr>
        <w:t>. The Committee w</w:t>
      </w:r>
      <w:r w:rsidR="0033529A">
        <w:rPr>
          <w:rFonts w:ascii="Century Gothic" w:hAnsi="Century Gothic"/>
          <w:bCs/>
          <w:sz w:val="20"/>
          <w:szCs w:val="20"/>
        </w:rPr>
        <w:t>as</w:t>
      </w:r>
      <w:r w:rsidR="00433B98">
        <w:rPr>
          <w:rFonts w:ascii="Century Gothic" w:hAnsi="Century Gothic"/>
          <w:bCs/>
          <w:sz w:val="20"/>
          <w:szCs w:val="20"/>
        </w:rPr>
        <w:t xml:space="preserve"> provided updates on the </w:t>
      </w:r>
      <w:r>
        <w:rPr>
          <w:rFonts w:ascii="Century Gothic" w:hAnsi="Century Gothic"/>
          <w:bCs/>
          <w:sz w:val="20"/>
          <w:szCs w:val="20"/>
        </w:rPr>
        <w:t>November Service Change and the nominating process for new TRAC members</w:t>
      </w:r>
      <w:r w:rsidR="00433B98">
        <w:rPr>
          <w:rFonts w:ascii="Century Gothic" w:hAnsi="Century Gothic"/>
          <w:bCs/>
          <w:sz w:val="20"/>
          <w:szCs w:val="20"/>
        </w:rPr>
        <w:t xml:space="preserve">. </w:t>
      </w:r>
      <w:r>
        <w:rPr>
          <w:rFonts w:ascii="Century Gothic" w:hAnsi="Century Gothic"/>
          <w:bCs/>
          <w:sz w:val="20"/>
          <w:szCs w:val="20"/>
        </w:rPr>
        <w:t xml:space="preserve">Additionally, the committee was </w:t>
      </w:r>
      <w:r w:rsidR="0095277E">
        <w:rPr>
          <w:rFonts w:ascii="Century Gothic" w:hAnsi="Century Gothic"/>
          <w:bCs/>
          <w:sz w:val="20"/>
          <w:szCs w:val="20"/>
        </w:rPr>
        <w:t>provided with</w:t>
      </w:r>
      <w:r>
        <w:rPr>
          <w:rFonts w:ascii="Century Gothic" w:hAnsi="Century Gothic"/>
          <w:bCs/>
          <w:sz w:val="20"/>
          <w:szCs w:val="20"/>
        </w:rPr>
        <w:t xml:space="preserve"> an update on the Budget and Service Planning</w:t>
      </w:r>
      <w:r w:rsidR="000D64AB">
        <w:rPr>
          <w:rFonts w:ascii="Century Gothic" w:hAnsi="Century Gothic"/>
          <w:bCs/>
          <w:sz w:val="20"/>
          <w:szCs w:val="20"/>
        </w:rPr>
        <w:t>,</w:t>
      </w:r>
      <w:r>
        <w:rPr>
          <w:rFonts w:ascii="Century Gothic" w:hAnsi="Century Gothic"/>
          <w:bCs/>
          <w:sz w:val="20"/>
          <w:szCs w:val="20"/>
        </w:rPr>
        <w:t xml:space="preserve"> which </w:t>
      </w:r>
      <w:r w:rsidR="000D64AB">
        <w:rPr>
          <w:rFonts w:ascii="Century Gothic" w:hAnsi="Century Gothic"/>
          <w:bCs/>
          <w:sz w:val="20"/>
          <w:szCs w:val="20"/>
        </w:rPr>
        <w:t>they found</w:t>
      </w:r>
      <w:r>
        <w:rPr>
          <w:rFonts w:ascii="Century Gothic" w:hAnsi="Century Gothic"/>
          <w:bCs/>
          <w:sz w:val="20"/>
          <w:szCs w:val="20"/>
        </w:rPr>
        <w:t xml:space="preserve"> very helpful and potentially impactful to current committee members. The</w:t>
      </w:r>
      <w:r w:rsidR="000D64AB">
        <w:rPr>
          <w:rFonts w:ascii="Century Gothic" w:hAnsi="Century Gothic"/>
          <w:bCs/>
          <w:sz w:val="20"/>
          <w:szCs w:val="20"/>
        </w:rPr>
        <w:t xml:space="preserve">ir </w:t>
      </w:r>
      <w:r>
        <w:rPr>
          <w:rFonts w:ascii="Century Gothic" w:hAnsi="Century Gothic"/>
          <w:bCs/>
          <w:sz w:val="20"/>
          <w:szCs w:val="20"/>
        </w:rPr>
        <w:t>concerns</w:t>
      </w:r>
      <w:r w:rsidR="000D64AB">
        <w:rPr>
          <w:rFonts w:ascii="Century Gothic" w:hAnsi="Century Gothic"/>
          <w:bCs/>
          <w:sz w:val="20"/>
          <w:szCs w:val="20"/>
        </w:rPr>
        <w:t xml:space="preserve"> regarding the potential cuts</w:t>
      </w:r>
      <w:r>
        <w:rPr>
          <w:rFonts w:ascii="Century Gothic" w:hAnsi="Century Gothic"/>
          <w:bCs/>
          <w:sz w:val="20"/>
          <w:szCs w:val="20"/>
        </w:rPr>
        <w:t xml:space="preserve"> were shared with the DART Commission</w:t>
      </w:r>
      <w:r w:rsidR="000D64AB">
        <w:rPr>
          <w:rFonts w:ascii="Century Gothic" w:hAnsi="Century Gothic"/>
          <w:bCs/>
          <w:sz w:val="20"/>
          <w:szCs w:val="20"/>
        </w:rPr>
        <w:t>,</w:t>
      </w:r>
      <w:r>
        <w:rPr>
          <w:rFonts w:ascii="Century Gothic" w:hAnsi="Century Gothic"/>
          <w:bCs/>
          <w:sz w:val="20"/>
          <w:szCs w:val="20"/>
        </w:rPr>
        <w:t xml:space="preserve"> and Brandon advised the Commission that TRAC would like to be involved in public outreach as DART staff feel is appropriate. </w:t>
      </w:r>
    </w:p>
    <w:p w14:paraId="551E9E9B" w14:textId="77777777" w:rsidR="00F61F5B" w:rsidRDefault="00F61F5B" w:rsidP="00E83173">
      <w:pPr>
        <w:contextualSpacing/>
        <w:jc w:val="both"/>
        <w:rPr>
          <w:rFonts w:ascii="Century Gothic" w:hAnsi="Century Gothic"/>
          <w:bCs/>
          <w:sz w:val="20"/>
          <w:szCs w:val="20"/>
        </w:rPr>
      </w:pPr>
    </w:p>
    <w:p w14:paraId="26A65E61" w14:textId="77777777" w:rsidR="00EE608F" w:rsidRDefault="00EE608F" w:rsidP="00E83173">
      <w:pPr>
        <w:contextualSpacing/>
        <w:jc w:val="both"/>
        <w:rPr>
          <w:rFonts w:ascii="Century Gothic" w:hAnsi="Century Gothic"/>
          <w:b/>
          <w:sz w:val="20"/>
          <w:szCs w:val="20"/>
          <w:u w:val="single"/>
        </w:rPr>
      </w:pPr>
      <w:r w:rsidRPr="00FC41DD">
        <w:rPr>
          <w:rFonts w:ascii="Century Gothic" w:hAnsi="Century Gothic"/>
          <w:b/>
          <w:sz w:val="20"/>
          <w:szCs w:val="20"/>
          <w:u w:val="single"/>
        </w:rPr>
        <w:t>CONSENT ITEMS</w:t>
      </w:r>
    </w:p>
    <w:p w14:paraId="47A74EC2" w14:textId="77777777" w:rsidR="00EE608F" w:rsidRPr="00FC41DD" w:rsidRDefault="00EE608F" w:rsidP="00E83173">
      <w:pPr>
        <w:contextualSpacing/>
        <w:jc w:val="both"/>
        <w:rPr>
          <w:rFonts w:ascii="Century Gothic" w:hAnsi="Century Gothic"/>
          <w:b/>
          <w:sz w:val="20"/>
          <w:szCs w:val="20"/>
          <w:u w:val="single"/>
        </w:rPr>
      </w:pPr>
    </w:p>
    <w:p w14:paraId="2FC54632" w14:textId="0A4A4C06" w:rsidR="00EE608F" w:rsidRPr="00FC41DD" w:rsidRDefault="00EE608F" w:rsidP="00E83173">
      <w:pPr>
        <w:contextualSpacing/>
        <w:jc w:val="both"/>
        <w:rPr>
          <w:rFonts w:ascii="Century Gothic" w:eastAsia="Century Gothic" w:hAnsi="Century Gothic"/>
          <w:sz w:val="20"/>
          <w:szCs w:val="20"/>
        </w:rPr>
      </w:pPr>
      <w:r w:rsidRPr="00FC41DD">
        <w:rPr>
          <w:rFonts w:ascii="Century Gothic" w:eastAsia="Century Gothic" w:hAnsi="Century Gothic"/>
          <w:sz w:val="20"/>
          <w:szCs w:val="20"/>
        </w:rPr>
        <w:t xml:space="preserve">7A – Commission Meeting Minutes – </w:t>
      </w:r>
      <w:r>
        <w:rPr>
          <w:rFonts w:ascii="Century Gothic" w:eastAsia="Century Gothic" w:hAnsi="Century Gothic"/>
          <w:sz w:val="20"/>
          <w:szCs w:val="20"/>
        </w:rPr>
        <w:t>September 5, 2023</w:t>
      </w:r>
    </w:p>
    <w:p w14:paraId="2C7E09AC" w14:textId="77777777" w:rsidR="00EE608F" w:rsidRDefault="00EE608F" w:rsidP="00E83173">
      <w:pPr>
        <w:contextualSpacing/>
        <w:jc w:val="both"/>
        <w:rPr>
          <w:rFonts w:ascii="Century Gothic" w:eastAsia="Century Gothic" w:hAnsi="Century Gothic"/>
          <w:sz w:val="20"/>
          <w:szCs w:val="20"/>
        </w:rPr>
      </w:pPr>
      <w:r w:rsidRPr="00FC41DD">
        <w:rPr>
          <w:rFonts w:ascii="Century Gothic" w:eastAsia="Century Gothic" w:hAnsi="Century Gothic"/>
          <w:sz w:val="20"/>
          <w:szCs w:val="20"/>
        </w:rPr>
        <w:lastRenderedPageBreak/>
        <w:t xml:space="preserve">7B </w:t>
      </w:r>
      <w:r>
        <w:rPr>
          <w:rFonts w:ascii="Century Gothic" w:eastAsia="Century Gothic" w:hAnsi="Century Gothic"/>
          <w:sz w:val="20"/>
          <w:szCs w:val="20"/>
        </w:rPr>
        <w:t>– June FY2023 Consolidated Financials</w:t>
      </w:r>
    </w:p>
    <w:p w14:paraId="5102C9B9" w14:textId="1BABE507" w:rsidR="00EE608F" w:rsidRDefault="00EE608F" w:rsidP="00E83173">
      <w:pPr>
        <w:contextualSpacing/>
        <w:jc w:val="both"/>
        <w:rPr>
          <w:rFonts w:ascii="Century Gothic" w:eastAsia="Century Gothic" w:hAnsi="Century Gothic"/>
          <w:sz w:val="20"/>
          <w:szCs w:val="20"/>
        </w:rPr>
      </w:pPr>
      <w:r w:rsidRPr="00FC41DD">
        <w:rPr>
          <w:rFonts w:ascii="Century Gothic" w:eastAsia="Century Gothic" w:hAnsi="Century Gothic"/>
          <w:sz w:val="20"/>
          <w:szCs w:val="20"/>
        </w:rPr>
        <w:t xml:space="preserve"> </w:t>
      </w:r>
    </w:p>
    <w:p w14:paraId="7301A84D" w14:textId="77777777" w:rsidR="00EE608F" w:rsidRPr="00FC41DD" w:rsidRDefault="00EE608F" w:rsidP="00E83173">
      <w:pPr>
        <w:contextualSpacing/>
        <w:jc w:val="both"/>
        <w:rPr>
          <w:rFonts w:ascii="Century Gothic" w:eastAsia="Century Gothic" w:hAnsi="Century Gothic"/>
          <w:sz w:val="20"/>
          <w:szCs w:val="20"/>
        </w:rPr>
      </w:pPr>
      <w:r>
        <w:rPr>
          <w:rFonts w:ascii="Century Gothic" w:eastAsia="Century Gothic" w:hAnsi="Century Gothic"/>
          <w:sz w:val="20"/>
          <w:szCs w:val="20"/>
        </w:rPr>
        <w:t>7C - August FY2024 Consolidated Financials</w:t>
      </w:r>
    </w:p>
    <w:p w14:paraId="63E090D3" w14:textId="77777777" w:rsidR="00EE608F" w:rsidRDefault="00EE608F" w:rsidP="00E83173">
      <w:pPr>
        <w:pStyle w:val="Footer"/>
        <w:tabs>
          <w:tab w:val="left" w:pos="720"/>
        </w:tabs>
        <w:contextualSpacing/>
        <w:jc w:val="both"/>
        <w:rPr>
          <w:rFonts w:ascii="Century Gothic" w:hAnsi="Century Gothic"/>
          <w:sz w:val="20"/>
          <w:szCs w:val="20"/>
        </w:rPr>
      </w:pPr>
    </w:p>
    <w:p w14:paraId="21A299F8" w14:textId="7A45D3F0" w:rsidR="00EE608F" w:rsidRPr="00FC41DD" w:rsidRDefault="00EE608F" w:rsidP="00E83173">
      <w:pPr>
        <w:pStyle w:val="Footer"/>
        <w:tabs>
          <w:tab w:val="left" w:pos="720"/>
        </w:tabs>
        <w:contextualSpacing/>
        <w:jc w:val="both"/>
        <w:rPr>
          <w:rFonts w:ascii="Century Gothic" w:hAnsi="Century Gothic"/>
          <w:sz w:val="20"/>
          <w:szCs w:val="20"/>
        </w:rPr>
      </w:pPr>
      <w:r w:rsidRPr="00FC41DD">
        <w:rPr>
          <w:rFonts w:ascii="Century Gothic" w:hAnsi="Century Gothic"/>
          <w:sz w:val="20"/>
          <w:szCs w:val="20"/>
        </w:rPr>
        <w:t xml:space="preserve">It was moved by </w:t>
      </w:r>
      <w:r>
        <w:rPr>
          <w:rFonts w:ascii="Century Gothic" w:hAnsi="Century Gothic"/>
          <w:sz w:val="20"/>
          <w:szCs w:val="20"/>
        </w:rPr>
        <w:t>Ross Grooters</w:t>
      </w:r>
      <w:r w:rsidRPr="00FC41DD">
        <w:rPr>
          <w:rFonts w:ascii="Century Gothic" w:hAnsi="Century Gothic"/>
          <w:sz w:val="20"/>
          <w:szCs w:val="20"/>
        </w:rPr>
        <w:t xml:space="preserve"> and seconded by </w:t>
      </w:r>
      <w:r>
        <w:rPr>
          <w:rFonts w:ascii="Century Gothic" w:hAnsi="Century Gothic"/>
          <w:sz w:val="20"/>
          <w:szCs w:val="20"/>
        </w:rPr>
        <w:t>Vern Willey</w:t>
      </w:r>
      <w:r w:rsidRPr="00FC41DD">
        <w:rPr>
          <w:rFonts w:ascii="Century Gothic" w:hAnsi="Century Gothic"/>
          <w:sz w:val="20"/>
          <w:szCs w:val="20"/>
        </w:rPr>
        <w:t xml:space="preserve"> to approve the consent items</w:t>
      </w:r>
      <w:r w:rsidRPr="00FC41DD">
        <w:rPr>
          <w:rFonts w:ascii="Century Gothic" w:eastAsia="Calibri" w:hAnsi="Century Gothic"/>
          <w:sz w:val="20"/>
          <w:szCs w:val="20"/>
        </w:rPr>
        <w:t xml:space="preserve">. The motion carried unanimously. </w:t>
      </w:r>
      <w:r w:rsidRPr="00FC41DD">
        <w:rPr>
          <w:rFonts w:ascii="Century Gothic" w:hAnsi="Century Gothic"/>
          <w:sz w:val="20"/>
          <w:szCs w:val="20"/>
        </w:rPr>
        <w:t xml:space="preserve"> </w:t>
      </w:r>
    </w:p>
    <w:p w14:paraId="01956FB6" w14:textId="77777777" w:rsidR="00EE608F" w:rsidRDefault="00EE608F" w:rsidP="00E83173">
      <w:pPr>
        <w:pStyle w:val="Heading1"/>
        <w:contextualSpacing/>
        <w:jc w:val="both"/>
        <w:rPr>
          <w:rFonts w:ascii="Century Gothic" w:hAnsi="Century Gothic"/>
          <w:sz w:val="20"/>
          <w:szCs w:val="20"/>
        </w:rPr>
      </w:pPr>
    </w:p>
    <w:p w14:paraId="02AAC971" w14:textId="75F98CA4" w:rsidR="00450BA7" w:rsidRDefault="00450BA7" w:rsidP="00E83173">
      <w:pPr>
        <w:pStyle w:val="Heading1"/>
        <w:contextualSpacing/>
        <w:jc w:val="both"/>
        <w:rPr>
          <w:rFonts w:ascii="Century Gothic" w:hAnsi="Century Gothic"/>
          <w:sz w:val="20"/>
          <w:szCs w:val="20"/>
        </w:rPr>
      </w:pPr>
      <w:r>
        <w:rPr>
          <w:rFonts w:ascii="Century Gothic" w:hAnsi="Century Gothic"/>
          <w:sz w:val="20"/>
          <w:szCs w:val="20"/>
        </w:rPr>
        <w:t>ACTION ITEMS</w:t>
      </w:r>
    </w:p>
    <w:p w14:paraId="212FAE59" w14:textId="77777777" w:rsidR="00450BA7" w:rsidRDefault="00450BA7" w:rsidP="00E83173">
      <w:pPr>
        <w:pStyle w:val="BodyText"/>
        <w:spacing w:after="0"/>
        <w:ind w:right="104"/>
        <w:contextualSpacing/>
        <w:jc w:val="both"/>
        <w:rPr>
          <w:rFonts w:ascii="Century Gothic" w:hAnsi="Century Gothic"/>
          <w:sz w:val="20"/>
          <w:szCs w:val="20"/>
        </w:rPr>
      </w:pPr>
    </w:p>
    <w:p w14:paraId="095292A3" w14:textId="77777777" w:rsidR="00EE608F" w:rsidRDefault="00EE608F" w:rsidP="00E83173">
      <w:pPr>
        <w:pStyle w:val="BodyText"/>
        <w:spacing w:after="0"/>
        <w:ind w:right="104"/>
        <w:contextualSpacing/>
        <w:jc w:val="both"/>
        <w:rPr>
          <w:rFonts w:ascii="Century Gothic" w:hAnsi="Century Gothic"/>
          <w:sz w:val="20"/>
          <w:szCs w:val="20"/>
        </w:rPr>
      </w:pPr>
      <w:r>
        <w:rPr>
          <w:rFonts w:ascii="Century Gothic" w:hAnsi="Century Gothic"/>
          <w:sz w:val="20"/>
          <w:szCs w:val="20"/>
        </w:rPr>
        <w:t>8A – Contract Amendment with Sidekick Development</w:t>
      </w:r>
    </w:p>
    <w:p w14:paraId="6EC0E418" w14:textId="77777777" w:rsidR="000C038F" w:rsidRDefault="000C038F" w:rsidP="00E83173">
      <w:pPr>
        <w:pStyle w:val="BodyText"/>
        <w:spacing w:after="0"/>
        <w:ind w:right="104"/>
        <w:contextualSpacing/>
        <w:jc w:val="both"/>
        <w:rPr>
          <w:rFonts w:ascii="Century Gothic" w:hAnsi="Century Gothic"/>
          <w:sz w:val="20"/>
          <w:szCs w:val="20"/>
        </w:rPr>
      </w:pPr>
    </w:p>
    <w:p w14:paraId="374EAE3E" w14:textId="7ED72350" w:rsidR="00B83FCE" w:rsidRDefault="00B83FCE" w:rsidP="00E83173">
      <w:pPr>
        <w:pStyle w:val="BodyTextIndent"/>
        <w:ind w:left="0"/>
        <w:contextualSpacing/>
        <w:jc w:val="both"/>
        <w:rPr>
          <w:rFonts w:ascii="Century Gothic" w:hAnsi="Century Gothic"/>
          <w:sz w:val="20"/>
          <w:szCs w:val="20"/>
        </w:rPr>
      </w:pPr>
      <w:r>
        <w:rPr>
          <w:rFonts w:ascii="Century Gothic" w:hAnsi="Century Gothic"/>
          <w:sz w:val="20"/>
          <w:szCs w:val="20"/>
        </w:rPr>
        <w:t>Luis Montoya, Chief Planning Officer, provided background on the initial and current contract with Sidekick Development</w:t>
      </w:r>
      <w:r w:rsidR="000D64AB">
        <w:rPr>
          <w:rFonts w:ascii="Century Gothic" w:hAnsi="Century Gothic"/>
          <w:sz w:val="20"/>
          <w:szCs w:val="20"/>
        </w:rPr>
        <w:t>,</w:t>
      </w:r>
      <w:r>
        <w:rPr>
          <w:rFonts w:ascii="Century Gothic" w:hAnsi="Century Gothic"/>
          <w:sz w:val="20"/>
          <w:szCs w:val="20"/>
        </w:rPr>
        <w:t xml:space="preserve"> which outlined the services and approval of funds used throughout the work done on the project so far. It was identified what services will be needed as the project goes through the construction phases including the design, construction and close. The procurement process, which was completed in 2021</w:t>
      </w:r>
      <w:r w:rsidR="000D64AB">
        <w:rPr>
          <w:rFonts w:ascii="Century Gothic" w:hAnsi="Century Gothic"/>
          <w:sz w:val="20"/>
          <w:szCs w:val="20"/>
        </w:rPr>
        <w:t>,</w:t>
      </w:r>
      <w:r>
        <w:rPr>
          <w:rFonts w:ascii="Century Gothic" w:hAnsi="Century Gothic"/>
          <w:sz w:val="20"/>
          <w:szCs w:val="20"/>
        </w:rPr>
        <w:t xml:space="preserve"> was shared as well as the evaluation summary for why Sidekick was selected. Sidekick has maintained their fee in proportion to the size of the project compared to what was originally approved. These fees are included in the approved project budget and will be paid using federal grant funds and the associated local match. </w:t>
      </w:r>
    </w:p>
    <w:p w14:paraId="0C5DD03B" w14:textId="77777777" w:rsidR="00B83FCE" w:rsidRDefault="00B83FCE" w:rsidP="00E83173">
      <w:pPr>
        <w:pStyle w:val="BodyText"/>
        <w:spacing w:after="0"/>
        <w:ind w:right="104"/>
        <w:contextualSpacing/>
        <w:jc w:val="both"/>
        <w:rPr>
          <w:rFonts w:ascii="Century Gothic" w:hAnsi="Century Gothic"/>
          <w:sz w:val="20"/>
          <w:szCs w:val="20"/>
        </w:rPr>
      </w:pPr>
    </w:p>
    <w:p w14:paraId="3FD034F5" w14:textId="2B4B8C9B" w:rsidR="00EE608F" w:rsidRDefault="00EE608F" w:rsidP="00E83173">
      <w:pPr>
        <w:pStyle w:val="BodyText"/>
        <w:spacing w:after="0"/>
        <w:ind w:right="104"/>
        <w:contextualSpacing/>
        <w:jc w:val="both"/>
        <w:rPr>
          <w:rFonts w:ascii="Century Gothic" w:hAnsi="Century Gothic"/>
          <w:sz w:val="20"/>
          <w:szCs w:val="20"/>
        </w:rPr>
      </w:pPr>
      <w:r>
        <w:rPr>
          <w:rFonts w:ascii="Century Gothic" w:hAnsi="Century Gothic"/>
          <w:sz w:val="20"/>
          <w:szCs w:val="20"/>
        </w:rPr>
        <w:t>It was moved by Vern Willey and seconded by Tara Cox to approve a contract amendment with Sidekick Development for Owner’s Representative Services to authorize Phase 1 activities, including the 1-year post construction warranty period. The motion carried unanimously.</w:t>
      </w:r>
    </w:p>
    <w:p w14:paraId="6CC320D6" w14:textId="77777777" w:rsidR="00450BA7" w:rsidRDefault="00450BA7" w:rsidP="00E83173">
      <w:pPr>
        <w:pStyle w:val="BodyText"/>
        <w:spacing w:after="0"/>
        <w:ind w:right="104"/>
        <w:contextualSpacing/>
        <w:jc w:val="both"/>
        <w:rPr>
          <w:rFonts w:ascii="Century Gothic" w:hAnsi="Century Gothic"/>
          <w:sz w:val="20"/>
          <w:szCs w:val="20"/>
        </w:rPr>
      </w:pPr>
    </w:p>
    <w:p w14:paraId="47C74C9E" w14:textId="77777777" w:rsidR="00EE608F" w:rsidRDefault="00EE608F" w:rsidP="00E83173">
      <w:pPr>
        <w:pStyle w:val="BodyText"/>
        <w:spacing w:after="0"/>
        <w:ind w:right="104"/>
        <w:contextualSpacing/>
        <w:jc w:val="both"/>
        <w:rPr>
          <w:rFonts w:ascii="Century Gothic" w:hAnsi="Century Gothic"/>
          <w:sz w:val="20"/>
          <w:szCs w:val="20"/>
        </w:rPr>
      </w:pPr>
      <w:r>
        <w:rPr>
          <w:rFonts w:ascii="Century Gothic" w:hAnsi="Century Gothic"/>
          <w:sz w:val="20"/>
          <w:szCs w:val="20"/>
        </w:rPr>
        <w:t>8B – Construction Manager Agent (</w:t>
      </w:r>
      <w:proofErr w:type="spellStart"/>
      <w:r>
        <w:rPr>
          <w:rFonts w:ascii="Century Gothic" w:hAnsi="Century Gothic"/>
          <w:sz w:val="20"/>
          <w:szCs w:val="20"/>
        </w:rPr>
        <w:t>CMa</w:t>
      </w:r>
      <w:proofErr w:type="spellEnd"/>
      <w:r>
        <w:rPr>
          <w:rFonts w:ascii="Century Gothic" w:hAnsi="Century Gothic"/>
          <w:sz w:val="20"/>
          <w:szCs w:val="20"/>
        </w:rPr>
        <w:t>) for New Operations and Maintenance Facility</w:t>
      </w:r>
    </w:p>
    <w:p w14:paraId="53DE3D0C" w14:textId="77777777" w:rsidR="000C038F" w:rsidRDefault="000C038F" w:rsidP="00E83173">
      <w:pPr>
        <w:pStyle w:val="Footer"/>
        <w:keepNext/>
        <w:keepLines/>
        <w:tabs>
          <w:tab w:val="left" w:pos="360"/>
        </w:tabs>
        <w:spacing w:line="276" w:lineRule="auto"/>
        <w:contextualSpacing/>
        <w:jc w:val="both"/>
        <w:rPr>
          <w:rFonts w:ascii="Century Gothic" w:hAnsi="Century Gothic"/>
          <w:sz w:val="20"/>
          <w:szCs w:val="20"/>
        </w:rPr>
      </w:pPr>
    </w:p>
    <w:p w14:paraId="0CA9A307" w14:textId="4C64BE1A" w:rsidR="00B83FCE" w:rsidRDefault="00B83FCE" w:rsidP="000D64AB">
      <w:pPr>
        <w:pStyle w:val="Footer"/>
        <w:contextualSpacing/>
        <w:jc w:val="both"/>
        <w:rPr>
          <w:rFonts w:ascii="Century Gothic" w:hAnsi="Century Gothic"/>
          <w:sz w:val="20"/>
          <w:szCs w:val="20"/>
        </w:rPr>
      </w:pPr>
      <w:r>
        <w:rPr>
          <w:rFonts w:ascii="Century Gothic" w:hAnsi="Century Gothic"/>
          <w:sz w:val="20"/>
          <w:szCs w:val="20"/>
        </w:rPr>
        <w:t xml:space="preserve">Luis Montoya, Chief Planning Officer, provided a background of DART Commission approval for the </w:t>
      </w:r>
      <w:proofErr w:type="spellStart"/>
      <w:r>
        <w:rPr>
          <w:rFonts w:ascii="Century Gothic" w:hAnsi="Century Gothic"/>
          <w:sz w:val="20"/>
          <w:szCs w:val="20"/>
        </w:rPr>
        <w:t>CMa</w:t>
      </w:r>
      <w:proofErr w:type="spellEnd"/>
      <w:r>
        <w:rPr>
          <w:rFonts w:ascii="Century Gothic" w:hAnsi="Century Gothic"/>
          <w:sz w:val="20"/>
          <w:szCs w:val="20"/>
        </w:rPr>
        <w:t xml:space="preserve"> and the purpose of having a </w:t>
      </w:r>
      <w:proofErr w:type="spellStart"/>
      <w:r>
        <w:rPr>
          <w:rFonts w:ascii="Century Gothic" w:hAnsi="Century Gothic"/>
          <w:sz w:val="20"/>
          <w:szCs w:val="20"/>
        </w:rPr>
        <w:t>CMa</w:t>
      </w:r>
      <w:proofErr w:type="spellEnd"/>
      <w:r>
        <w:rPr>
          <w:rFonts w:ascii="Century Gothic" w:hAnsi="Century Gothic"/>
          <w:sz w:val="20"/>
          <w:szCs w:val="20"/>
        </w:rPr>
        <w:t xml:space="preserve"> for this project.</w:t>
      </w:r>
      <w:r w:rsidRPr="00B83FCE">
        <w:rPr>
          <w:rFonts w:ascii="Century Gothic" w:hAnsi="Century Gothic"/>
          <w:bCs/>
          <w:sz w:val="20"/>
          <w:szCs w:val="20"/>
        </w:rPr>
        <w:t xml:space="preserve"> </w:t>
      </w:r>
      <w:r>
        <w:rPr>
          <w:rFonts w:ascii="Century Gothic" w:hAnsi="Century Gothic"/>
          <w:bCs/>
          <w:sz w:val="20"/>
          <w:szCs w:val="20"/>
        </w:rPr>
        <w:t>DCI was selected through an RFP process in which four (4) qualified proposals were received.</w:t>
      </w:r>
      <w:r w:rsidR="000D64AB">
        <w:rPr>
          <w:rFonts w:ascii="Century Gothic" w:hAnsi="Century Gothic"/>
          <w:b/>
          <w:sz w:val="20"/>
          <w:szCs w:val="20"/>
          <w:u w:val="single"/>
        </w:rPr>
        <w:t xml:space="preserve"> </w:t>
      </w:r>
      <w:r>
        <w:rPr>
          <w:rFonts w:ascii="Century Gothic" w:hAnsi="Century Gothic"/>
          <w:bCs/>
          <w:sz w:val="20"/>
          <w:szCs w:val="20"/>
        </w:rPr>
        <w:t xml:space="preserve">Following Commission approval in February 2023, DART staff negotiated and executed a contract for pre-approval activities. Cost and funding </w:t>
      </w:r>
      <w:r w:rsidR="00E83173">
        <w:rPr>
          <w:rFonts w:ascii="Century Gothic" w:hAnsi="Century Gothic"/>
          <w:bCs/>
          <w:sz w:val="20"/>
          <w:szCs w:val="20"/>
        </w:rPr>
        <w:t>were</w:t>
      </w:r>
      <w:r>
        <w:rPr>
          <w:rFonts w:ascii="Century Gothic" w:hAnsi="Century Gothic"/>
          <w:bCs/>
          <w:sz w:val="20"/>
          <w:szCs w:val="20"/>
        </w:rPr>
        <w:t xml:space="preserve"> identified sharing that </w:t>
      </w:r>
      <w:r>
        <w:rPr>
          <w:rFonts w:ascii="Century Gothic" w:hAnsi="Century Gothic"/>
          <w:sz w:val="20"/>
          <w:szCs w:val="20"/>
        </w:rPr>
        <w:t xml:space="preserve">the </w:t>
      </w:r>
      <w:proofErr w:type="spellStart"/>
      <w:r>
        <w:rPr>
          <w:rFonts w:ascii="Century Gothic" w:hAnsi="Century Gothic"/>
          <w:sz w:val="20"/>
          <w:szCs w:val="20"/>
        </w:rPr>
        <w:t>CMa</w:t>
      </w:r>
      <w:proofErr w:type="spellEnd"/>
      <w:r>
        <w:rPr>
          <w:rFonts w:ascii="Century Gothic" w:hAnsi="Century Gothic"/>
          <w:sz w:val="20"/>
          <w:szCs w:val="20"/>
        </w:rPr>
        <w:t xml:space="preserve"> is contained in DART’s most recent O &amp; M facility budget under the “construction” line item and will be paid for using Federal Grants and the associated local match. </w:t>
      </w:r>
    </w:p>
    <w:p w14:paraId="0EDEC32E" w14:textId="5BCF105C" w:rsidR="000C038F" w:rsidRDefault="000C038F" w:rsidP="000D64AB">
      <w:pPr>
        <w:pStyle w:val="Footer"/>
        <w:keepNext/>
        <w:keepLines/>
        <w:tabs>
          <w:tab w:val="left" w:pos="360"/>
        </w:tabs>
        <w:contextualSpacing/>
        <w:jc w:val="both"/>
        <w:rPr>
          <w:rFonts w:ascii="Century Gothic" w:hAnsi="Century Gothic"/>
          <w:sz w:val="20"/>
          <w:szCs w:val="20"/>
        </w:rPr>
      </w:pPr>
    </w:p>
    <w:p w14:paraId="43D32735" w14:textId="0C0B5A7E" w:rsidR="00EE608F" w:rsidRPr="001E63A6" w:rsidRDefault="00EE608F" w:rsidP="000D64AB">
      <w:pPr>
        <w:pStyle w:val="Footer"/>
        <w:keepNext/>
        <w:keepLines/>
        <w:tabs>
          <w:tab w:val="left" w:pos="360"/>
        </w:tabs>
        <w:contextualSpacing/>
        <w:jc w:val="both"/>
        <w:rPr>
          <w:rFonts w:ascii="Century Gothic" w:hAnsi="Century Gothic"/>
          <w:bCs/>
          <w:sz w:val="20"/>
          <w:szCs w:val="20"/>
        </w:rPr>
      </w:pPr>
      <w:r>
        <w:rPr>
          <w:rFonts w:ascii="Century Gothic" w:hAnsi="Century Gothic"/>
          <w:sz w:val="20"/>
          <w:szCs w:val="20"/>
        </w:rPr>
        <w:t xml:space="preserve">It was moved by Bridget Montgomery and seconded by Vern Willey to </w:t>
      </w:r>
      <w:r>
        <w:rPr>
          <w:rFonts w:ascii="Century Gothic" w:hAnsi="Century Gothic"/>
          <w:bCs/>
          <w:sz w:val="20"/>
          <w:szCs w:val="20"/>
        </w:rPr>
        <w:t>approve DART staff to execute a contract amendment with DCI Group for Construction Manager Agent (</w:t>
      </w:r>
      <w:proofErr w:type="spellStart"/>
      <w:r>
        <w:rPr>
          <w:rFonts w:ascii="Century Gothic" w:hAnsi="Century Gothic"/>
          <w:bCs/>
          <w:sz w:val="20"/>
          <w:szCs w:val="20"/>
        </w:rPr>
        <w:t>CMa</w:t>
      </w:r>
      <w:proofErr w:type="spellEnd"/>
      <w:r>
        <w:rPr>
          <w:rFonts w:ascii="Century Gothic" w:hAnsi="Century Gothic"/>
          <w:bCs/>
          <w:sz w:val="20"/>
          <w:szCs w:val="20"/>
        </w:rPr>
        <w:t xml:space="preserve">) services for the design and construction phases of the new Operations and Maintenance Facility for </w:t>
      </w:r>
      <w:r w:rsidR="000D64AB">
        <w:rPr>
          <w:rFonts w:ascii="Century Gothic" w:hAnsi="Century Gothic"/>
          <w:bCs/>
          <w:sz w:val="20"/>
          <w:szCs w:val="20"/>
        </w:rPr>
        <w:t xml:space="preserve">a </w:t>
      </w:r>
      <w:r>
        <w:rPr>
          <w:rFonts w:ascii="Century Gothic" w:hAnsi="Century Gothic"/>
          <w:bCs/>
          <w:sz w:val="20"/>
          <w:szCs w:val="20"/>
        </w:rPr>
        <w:t xml:space="preserve">negotiated General Conditions and </w:t>
      </w:r>
      <w:proofErr w:type="spellStart"/>
      <w:r>
        <w:rPr>
          <w:rFonts w:ascii="Century Gothic" w:hAnsi="Century Gothic"/>
          <w:bCs/>
          <w:sz w:val="20"/>
          <w:szCs w:val="20"/>
        </w:rPr>
        <w:t>CMa</w:t>
      </w:r>
      <w:proofErr w:type="spellEnd"/>
      <w:r>
        <w:rPr>
          <w:rFonts w:ascii="Century Gothic" w:hAnsi="Century Gothic"/>
          <w:bCs/>
          <w:sz w:val="20"/>
          <w:szCs w:val="20"/>
        </w:rPr>
        <w:t xml:space="preserve"> Fee. </w:t>
      </w:r>
      <w:r>
        <w:rPr>
          <w:rFonts w:ascii="Century Gothic" w:hAnsi="Century Gothic"/>
          <w:sz w:val="20"/>
          <w:szCs w:val="20"/>
        </w:rPr>
        <w:t>The motion carried unanimously.</w:t>
      </w:r>
    </w:p>
    <w:p w14:paraId="2E5811CA" w14:textId="56532FE4" w:rsidR="000C038F" w:rsidRDefault="000C038F" w:rsidP="00E83173">
      <w:pPr>
        <w:pStyle w:val="BodyTextIndent"/>
        <w:ind w:left="0"/>
        <w:contextualSpacing/>
        <w:jc w:val="both"/>
        <w:rPr>
          <w:rFonts w:ascii="Century Gothic" w:hAnsi="Century Gothic"/>
          <w:sz w:val="20"/>
          <w:szCs w:val="20"/>
        </w:rPr>
      </w:pPr>
    </w:p>
    <w:p w14:paraId="2512011F" w14:textId="77777777" w:rsidR="00B83FCE" w:rsidRDefault="00B83FCE" w:rsidP="00E83173">
      <w:pPr>
        <w:pStyle w:val="BodyTextIndent"/>
        <w:ind w:left="0"/>
        <w:contextualSpacing/>
        <w:jc w:val="both"/>
        <w:rPr>
          <w:rFonts w:ascii="Century Gothic" w:hAnsi="Century Gothic"/>
          <w:sz w:val="20"/>
          <w:szCs w:val="20"/>
        </w:rPr>
      </w:pPr>
      <w:r>
        <w:rPr>
          <w:rFonts w:ascii="Century Gothic" w:hAnsi="Century Gothic"/>
          <w:sz w:val="20"/>
          <w:szCs w:val="20"/>
        </w:rPr>
        <w:t>8C – Human Resources Information System (HRIS) Contract Approval</w:t>
      </w:r>
    </w:p>
    <w:p w14:paraId="3917BE4F" w14:textId="77777777" w:rsidR="00E83173" w:rsidRDefault="00E83173" w:rsidP="00E83173">
      <w:pPr>
        <w:pStyle w:val="BodyTextIndent"/>
        <w:ind w:left="0"/>
        <w:contextualSpacing/>
        <w:jc w:val="both"/>
        <w:rPr>
          <w:rFonts w:ascii="Century Gothic" w:hAnsi="Century Gothic"/>
          <w:sz w:val="20"/>
          <w:szCs w:val="20"/>
        </w:rPr>
      </w:pPr>
    </w:p>
    <w:p w14:paraId="13CB4103" w14:textId="26636DC7" w:rsidR="00E37BE6" w:rsidRDefault="004869B0" w:rsidP="00E83173">
      <w:pPr>
        <w:pStyle w:val="BodyTextIndent"/>
        <w:ind w:left="0"/>
        <w:contextualSpacing/>
        <w:jc w:val="both"/>
        <w:rPr>
          <w:rFonts w:ascii="Century Gothic" w:hAnsi="Century Gothic"/>
          <w:sz w:val="20"/>
          <w:szCs w:val="20"/>
        </w:rPr>
      </w:pPr>
      <w:r>
        <w:rPr>
          <w:rFonts w:ascii="Century Gothic" w:hAnsi="Century Gothic"/>
          <w:sz w:val="20"/>
          <w:szCs w:val="20"/>
        </w:rPr>
        <w:t xml:space="preserve">Mike Gulick, Procurement and Contract Administration </w:t>
      </w:r>
      <w:proofErr w:type="spellStart"/>
      <w:proofErr w:type="gramStart"/>
      <w:r>
        <w:rPr>
          <w:rFonts w:ascii="Century Gothic" w:hAnsi="Century Gothic"/>
          <w:sz w:val="20"/>
          <w:szCs w:val="20"/>
        </w:rPr>
        <w:t>Manage</w:t>
      </w:r>
      <w:r w:rsidR="000D64AB">
        <w:rPr>
          <w:rFonts w:ascii="Century Gothic" w:hAnsi="Century Gothic"/>
          <w:sz w:val="20"/>
          <w:szCs w:val="20"/>
        </w:rPr>
        <w:t>,</w:t>
      </w:r>
      <w:r>
        <w:rPr>
          <w:rFonts w:ascii="Century Gothic" w:hAnsi="Century Gothic"/>
          <w:sz w:val="20"/>
          <w:szCs w:val="20"/>
        </w:rPr>
        <w:t>r</w:t>
      </w:r>
      <w:proofErr w:type="spellEnd"/>
      <w:proofErr w:type="gramEnd"/>
      <w:r>
        <w:rPr>
          <w:rFonts w:ascii="Century Gothic" w:hAnsi="Century Gothic"/>
          <w:sz w:val="20"/>
          <w:szCs w:val="20"/>
        </w:rPr>
        <w:t xml:space="preserve"> shared that </w:t>
      </w:r>
      <w:r w:rsidR="006B1669">
        <w:rPr>
          <w:rFonts w:ascii="Century Gothic" w:hAnsi="Century Gothic" w:cs="Calibri-Bold"/>
          <w:sz w:val="20"/>
          <w:szCs w:val="20"/>
        </w:rPr>
        <w:t xml:space="preserve">DART is seeking to provide </w:t>
      </w:r>
      <w:r w:rsidR="000D64AB">
        <w:rPr>
          <w:rFonts w:ascii="Century Gothic" w:hAnsi="Century Gothic" w:cs="Calibri-Bold"/>
          <w:sz w:val="20"/>
          <w:szCs w:val="20"/>
        </w:rPr>
        <w:t>a</w:t>
      </w:r>
      <w:r w:rsidR="006B1669">
        <w:rPr>
          <w:rFonts w:ascii="Century Gothic" w:hAnsi="Century Gothic" w:cs="Calibri-Bold"/>
          <w:sz w:val="20"/>
          <w:szCs w:val="20"/>
        </w:rPr>
        <w:t xml:space="preserve"> Human Resource Information System (HRIS) including software and subscription, implementation, data conversion, integrations, training, hardware, and other additional services. This</w:t>
      </w:r>
      <w:r w:rsidR="006B1669">
        <w:rPr>
          <w:rFonts w:ascii="Century Gothic" w:hAnsi="Century Gothic"/>
          <w:sz w:val="20"/>
          <w:szCs w:val="20"/>
        </w:rPr>
        <w:t xml:space="preserve"> will replace </w:t>
      </w:r>
      <w:r w:rsidR="006B1669">
        <w:rPr>
          <w:rFonts w:ascii="Century Gothic" w:hAnsi="Century Gothic" w:cs="Calibri-Bold"/>
          <w:sz w:val="20"/>
          <w:szCs w:val="20"/>
        </w:rPr>
        <w:t>seven (7) error prone fragmented systems</w:t>
      </w:r>
      <w:r w:rsidR="006B1669">
        <w:rPr>
          <w:rFonts w:ascii="Century Gothic" w:hAnsi="Century Gothic" w:cs="Arial"/>
          <w:sz w:val="20"/>
          <w:szCs w:val="20"/>
        </w:rPr>
        <w:t xml:space="preserve"> that cause frequent and significant challenges processing each payroll cycle. The procurement process was shared, </w:t>
      </w:r>
      <w:r w:rsidR="00E37BE6">
        <w:rPr>
          <w:rFonts w:ascii="Century Gothic" w:hAnsi="Century Gothic" w:cs="Arial"/>
          <w:sz w:val="20"/>
          <w:szCs w:val="20"/>
        </w:rPr>
        <w:t xml:space="preserve">sharing that </w:t>
      </w:r>
      <w:r w:rsidR="00E37BE6">
        <w:rPr>
          <w:rFonts w:ascii="Century Gothic" w:hAnsi="Century Gothic"/>
          <w:sz w:val="20"/>
          <w:szCs w:val="20"/>
        </w:rPr>
        <w:t xml:space="preserve">Ten (10) Firms were actively solicited multiple times in addition to public posting and three (3) Proposals were received – two (2) were deemed non-responsive. After consulting with the Executive Committee on March 22, 2023, staff conducted product demonstration with the one (1) responsive firm (Kronos </w:t>
      </w:r>
      <w:proofErr w:type="spellStart"/>
      <w:r w:rsidR="00E37BE6">
        <w:rPr>
          <w:rFonts w:ascii="Century Gothic" w:hAnsi="Century Gothic"/>
          <w:sz w:val="20"/>
          <w:szCs w:val="20"/>
        </w:rPr>
        <w:t>SaaShr</w:t>
      </w:r>
      <w:proofErr w:type="spellEnd"/>
      <w:r w:rsidR="00E37BE6">
        <w:rPr>
          <w:rFonts w:ascii="Century Gothic" w:hAnsi="Century Gothic"/>
          <w:sz w:val="20"/>
          <w:szCs w:val="20"/>
        </w:rPr>
        <w:t>, Inc./UKG). It was identified that all new future integration of this system will be funded by the DART operating budget.</w:t>
      </w:r>
    </w:p>
    <w:p w14:paraId="39E460A7" w14:textId="77777777" w:rsidR="00E83173" w:rsidRDefault="00E83173" w:rsidP="00E83173">
      <w:pPr>
        <w:pStyle w:val="BodyTextIndent"/>
        <w:ind w:left="0"/>
        <w:contextualSpacing/>
        <w:jc w:val="both"/>
        <w:rPr>
          <w:rFonts w:ascii="Century Gothic" w:hAnsi="Century Gothic"/>
          <w:sz w:val="20"/>
          <w:szCs w:val="20"/>
        </w:rPr>
      </w:pPr>
    </w:p>
    <w:p w14:paraId="47B62CF9" w14:textId="5EECB4E3" w:rsidR="00EE608F" w:rsidRPr="00E37BE6" w:rsidRDefault="00EE608F" w:rsidP="00E83173">
      <w:pPr>
        <w:pStyle w:val="BodyTextIndent"/>
        <w:ind w:left="0"/>
        <w:contextualSpacing/>
        <w:jc w:val="both"/>
        <w:rPr>
          <w:rFonts w:ascii="Century Gothic" w:hAnsi="Century Gothic"/>
          <w:sz w:val="20"/>
          <w:szCs w:val="20"/>
        </w:rPr>
      </w:pPr>
      <w:r>
        <w:rPr>
          <w:rFonts w:ascii="Century Gothic" w:hAnsi="Century Gothic"/>
          <w:sz w:val="20"/>
          <w:szCs w:val="20"/>
        </w:rPr>
        <w:t xml:space="preserve">It was moved by Vern Willey and seconded by Ross Grooters to approve a contract with Kronos </w:t>
      </w:r>
      <w:proofErr w:type="spellStart"/>
      <w:r>
        <w:rPr>
          <w:rFonts w:ascii="Century Gothic" w:hAnsi="Century Gothic"/>
          <w:sz w:val="20"/>
          <w:szCs w:val="20"/>
        </w:rPr>
        <w:t>SaaShr</w:t>
      </w:r>
      <w:proofErr w:type="spellEnd"/>
      <w:r>
        <w:rPr>
          <w:rFonts w:ascii="Century Gothic" w:hAnsi="Century Gothic"/>
          <w:sz w:val="20"/>
          <w:szCs w:val="20"/>
        </w:rPr>
        <w:t>, Inc. to provide a Human Resource Information System (HRIS) solution with a five-year initial term plus five (5) one (1) year optional renewals with a not-to-exceed amount of $1,250,000, without prior Commission approval. The motion carried unanimously.</w:t>
      </w:r>
    </w:p>
    <w:p w14:paraId="4297B7D6" w14:textId="77777777" w:rsidR="00E83173" w:rsidRDefault="00E83173" w:rsidP="00E83173">
      <w:pPr>
        <w:pStyle w:val="Footer"/>
        <w:contextualSpacing/>
        <w:jc w:val="both"/>
        <w:rPr>
          <w:rFonts w:ascii="Century Gothic" w:eastAsia="Century Gothic" w:hAnsi="Century Gothic"/>
          <w:b/>
          <w:bCs/>
          <w:sz w:val="20"/>
          <w:szCs w:val="20"/>
          <w:u w:val="single"/>
        </w:rPr>
      </w:pPr>
    </w:p>
    <w:p w14:paraId="58A94297" w14:textId="095CA7A2" w:rsidR="00AE1473" w:rsidRDefault="00AE1473" w:rsidP="00E83173">
      <w:pPr>
        <w:pStyle w:val="Footer"/>
        <w:contextualSpacing/>
        <w:jc w:val="both"/>
        <w:rPr>
          <w:rFonts w:ascii="Century Gothic" w:eastAsia="Century Gothic" w:hAnsi="Century Gothic"/>
          <w:b/>
          <w:bCs/>
          <w:sz w:val="20"/>
          <w:szCs w:val="20"/>
          <w:u w:val="single"/>
        </w:rPr>
      </w:pPr>
      <w:r>
        <w:rPr>
          <w:rFonts w:ascii="Century Gothic" w:eastAsia="Century Gothic" w:hAnsi="Century Gothic"/>
          <w:b/>
          <w:bCs/>
          <w:sz w:val="20"/>
          <w:szCs w:val="20"/>
          <w:u w:val="single"/>
        </w:rPr>
        <w:t>DISCUSSION ITEMS:</w:t>
      </w:r>
    </w:p>
    <w:p w14:paraId="0E46A580" w14:textId="77777777" w:rsidR="00AE1473" w:rsidRPr="00AE1473" w:rsidRDefault="00AE1473" w:rsidP="00E83173">
      <w:pPr>
        <w:keepNext/>
        <w:keepLines/>
        <w:contextualSpacing/>
        <w:mirrorIndents/>
        <w:jc w:val="both"/>
        <w:rPr>
          <w:rFonts w:ascii="Century Gothic" w:eastAsia="Century Gothic" w:hAnsi="Century Gothic"/>
          <w:sz w:val="20"/>
          <w:szCs w:val="20"/>
        </w:rPr>
      </w:pPr>
    </w:p>
    <w:p w14:paraId="46655984" w14:textId="1D72CA76" w:rsidR="00DE236C" w:rsidRDefault="00760309" w:rsidP="00E83173">
      <w:pPr>
        <w:pStyle w:val="Default"/>
        <w:contextualSpacing/>
        <w:jc w:val="both"/>
        <w:rPr>
          <w:rFonts w:eastAsia="Century Gothic"/>
          <w:sz w:val="20"/>
          <w:szCs w:val="20"/>
        </w:rPr>
      </w:pPr>
      <w:r>
        <w:rPr>
          <w:rFonts w:eastAsia="Century Gothic"/>
          <w:sz w:val="20"/>
          <w:szCs w:val="20"/>
        </w:rPr>
        <w:t xml:space="preserve">9A – FY 25 Service and Budget Planning </w:t>
      </w:r>
      <w:r w:rsidR="000C038F">
        <w:rPr>
          <w:rFonts w:eastAsia="Century Gothic"/>
          <w:sz w:val="20"/>
          <w:szCs w:val="20"/>
        </w:rPr>
        <w:t xml:space="preserve">Workshop Update </w:t>
      </w:r>
    </w:p>
    <w:p w14:paraId="7837CC98" w14:textId="77777777" w:rsidR="00760309" w:rsidRDefault="00760309" w:rsidP="00E83173">
      <w:pPr>
        <w:pStyle w:val="Default"/>
        <w:contextualSpacing/>
        <w:jc w:val="both"/>
        <w:rPr>
          <w:rFonts w:eastAsia="Century Gothic"/>
          <w:sz w:val="20"/>
          <w:szCs w:val="20"/>
        </w:rPr>
      </w:pPr>
    </w:p>
    <w:p w14:paraId="7BE1E295" w14:textId="44BEC4D5" w:rsidR="000C038F" w:rsidRDefault="00B02128" w:rsidP="00E83173">
      <w:pPr>
        <w:keepNext/>
        <w:keepLines/>
        <w:tabs>
          <w:tab w:val="left" w:pos="360"/>
          <w:tab w:val="center" w:pos="4320"/>
          <w:tab w:val="right" w:pos="8640"/>
        </w:tabs>
        <w:contextualSpacing/>
        <w:jc w:val="both"/>
        <w:rPr>
          <w:rFonts w:ascii="Century Gothic" w:hAnsi="Century Gothic"/>
          <w:sz w:val="20"/>
          <w:szCs w:val="20"/>
        </w:rPr>
      </w:pPr>
      <w:r>
        <w:rPr>
          <w:rFonts w:ascii="Century Gothic" w:hAnsi="Century Gothic"/>
          <w:sz w:val="20"/>
          <w:szCs w:val="20"/>
        </w:rPr>
        <w:t xml:space="preserve">Amanda Wanke, Chief Executive Officer and </w:t>
      </w:r>
      <w:r w:rsidR="000C038F">
        <w:rPr>
          <w:rFonts w:ascii="Century Gothic" w:hAnsi="Century Gothic"/>
          <w:sz w:val="20"/>
          <w:szCs w:val="20"/>
        </w:rPr>
        <w:t>Luis Montoya, Chief Planning Officer</w:t>
      </w:r>
      <w:r>
        <w:rPr>
          <w:rFonts w:ascii="Century Gothic" w:hAnsi="Century Gothic"/>
          <w:sz w:val="20"/>
          <w:szCs w:val="20"/>
        </w:rPr>
        <w:t xml:space="preserve"> </w:t>
      </w:r>
      <w:r w:rsidR="000C038F">
        <w:rPr>
          <w:rFonts w:ascii="Century Gothic" w:hAnsi="Century Gothic"/>
          <w:sz w:val="20"/>
          <w:szCs w:val="20"/>
        </w:rPr>
        <w:t xml:space="preserve">provided an update of the budget and service planning that was shared at the September 26 Commission workshop. </w:t>
      </w:r>
      <w:r>
        <w:rPr>
          <w:rFonts w:ascii="Century Gothic" w:hAnsi="Century Gothic"/>
          <w:sz w:val="20"/>
          <w:szCs w:val="20"/>
        </w:rPr>
        <w:t>DART C</w:t>
      </w:r>
      <w:r w:rsidRPr="00B02128">
        <w:rPr>
          <w:rFonts w:ascii="Century Gothic" w:hAnsi="Century Gothic"/>
          <w:sz w:val="20"/>
          <w:szCs w:val="20"/>
        </w:rPr>
        <w:t xml:space="preserve">ommissioners shared a variety of input on the various scenarios and </w:t>
      </w:r>
      <w:r w:rsidRPr="00B02128">
        <w:rPr>
          <w:rFonts w:ascii="Century Gothic" w:hAnsi="Century Gothic"/>
          <w:sz w:val="20"/>
          <w:szCs w:val="20"/>
        </w:rPr>
        <w:t>options but</w:t>
      </w:r>
      <w:r w:rsidRPr="00B02128">
        <w:rPr>
          <w:rFonts w:ascii="Century Gothic" w:hAnsi="Century Gothic"/>
          <w:sz w:val="20"/>
          <w:szCs w:val="20"/>
        </w:rPr>
        <w:t xml:space="preserve"> were generally affirmative around the idea of funding the structural deficit for FY25 while a suburban redesign is considered.</w:t>
      </w:r>
    </w:p>
    <w:p w14:paraId="480B818F" w14:textId="77777777" w:rsidR="0095277E" w:rsidRPr="0095277E" w:rsidRDefault="0095277E" w:rsidP="00E83173">
      <w:pPr>
        <w:keepNext/>
        <w:keepLines/>
        <w:tabs>
          <w:tab w:val="left" w:pos="360"/>
          <w:tab w:val="center" w:pos="4320"/>
          <w:tab w:val="right" w:pos="8640"/>
        </w:tabs>
        <w:contextualSpacing/>
        <w:jc w:val="both"/>
        <w:rPr>
          <w:rFonts w:ascii="Century Gothic" w:hAnsi="Century Gothic"/>
          <w:sz w:val="20"/>
          <w:szCs w:val="20"/>
        </w:rPr>
      </w:pPr>
    </w:p>
    <w:p w14:paraId="11142C58" w14:textId="1EBC02E8" w:rsidR="00760309" w:rsidRDefault="00760309" w:rsidP="00E83173">
      <w:pPr>
        <w:pStyle w:val="Default"/>
        <w:contextualSpacing/>
        <w:jc w:val="both"/>
        <w:rPr>
          <w:rFonts w:eastAsia="Century Gothic"/>
          <w:sz w:val="20"/>
          <w:szCs w:val="20"/>
        </w:rPr>
      </w:pPr>
      <w:r>
        <w:rPr>
          <w:rFonts w:eastAsia="Century Gothic"/>
          <w:sz w:val="20"/>
          <w:szCs w:val="20"/>
        </w:rPr>
        <w:t>9</w:t>
      </w:r>
      <w:r w:rsidR="000C038F">
        <w:rPr>
          <w:rFonts w:eastAsia="Century Gothic"/>
          <w:sz w:val="20"/>
          <w:szCs w:val="20"/>
        </w:rPr>
        <w:t>B</w:t>
      </w:r>
      <w:r>
        <w:rPr>
          <w:rFonts w:eastAsia="Century Gothic"/>
          <w:sz w:val="20"/>
          <w:szCs w:val="20"/>
        </w:rPr>
        <w:t xml:space="preserve"> – Performance Report – </w:t>
      </w:r>
      <w:r w:rsidR="000C038F">
        <w:rPr>
          <w:rFonts w:eastAsia="Century Gothic"/>
          <w:sz w:val="20"/>
          <w:szCs w:val="20"/>
        </w:rPr>
        <w:t>August</w:t>
      </w:r>
      <w:r>
        <w:rPr>
          <w:rFonts w:eastAsia="Century Gothic"/>
          <w:sz w:val="20"/>
          <w:szCs w:val="20"/>
        </w:rPr>
        <w:t xml:space="preserve"> 2023</w:t>
      </w:r>
    </w:p>
    <w:p w14:paraId="5BE4B032" w14:textId="77777777" w:rsidR="00760309" w:rsidRDefault="00760309" w:rsidP="00E83173">
      <w:pPr>
        <w:pStyle w:val="Default"/>
        <w:contextualSpacing/>
        <w:jc w:val="both"/>
        <w:rPr>
          <w:rFonts w:eastAsia="Century Gothic"/>
          <w:sz w:val="20"/>
          <w:szCs w:val="20"/>
        </w:rPr>
      </w:pPr>
    </w:p>
    <w:p w14:paraId="751C931C" w14:textId="6F5FAE1B" w:rsidR="00FD03AD" w:rsidRDefault="000C038F" w:rsidP="00E83173">
      <w:pPr>
        <w:pStyle w:val="Default"/>
        <w:contextualSpacing/>
        <w:jc w:val="both"/>
        <w:rPr>
          <w:rFonts w:eastAsia="Century Gothic"/>
          <w:sz w:val="20"/>
          <w:szCs w:val="20"/>
        </w:rPr>
      </w:pPr>
      <w:r>
        <w:rPr>
          <w:rFonts w:eastAsia="Century Gothic"/>
          <w:sz w:val="20"/>
          <w:szCs w:val="20"/>
        </w:rPr>
        <w:t>Nate Bleadorn, Business Intelligence Manager, shared the August performance report, sharing that it was up by 10% compared to August of 2022 and reminding the Commission that August is largely impacted by our State Fair service which was the 2</w:t>
      </w:r>
      <w:r w:rsidRPr="000C038F">
        <w:rPr>
          <w:rFonts w:eastAsia="Century Gothic"/>
          <w:sz w:val="20"/>
          <w:szCs w:val="20"/>
          <w:vertAlign w:val="superscript"/>
        </w:rPr>
        <w:t>nd</w:t>
      </w:r>
      <w:r>
        <w:rPr>
          <w:rFonts w:eastAsia="Century Gothic"/>
          <w:sz w:val="20"/>
          <w:szCs w:val="20"/>
        </w:rPr>
        <w:t xml:space="preserve"> highest ridership of all time. Preventable accidents were 0.48 per 100,000 miles and our on-time performance for the month was 74.5%</w:t>
      </w:r>
      <w:r w:rsidR="00E67400">
        <w:rPr>
          <w:rFonts w:eastAsia="Century Gothic"/>
          <w:sz w:val="20"/>
          <w:szCs w:val="20"/>
        </w:rPr>
        <w:t xml:space="preserve">. American Benchmarking Bus Group (ABBG) safety statistics and goal were shared and compared to DART data. </w:t>
      </w:r>
      <w:r>
        <w:rPr>
          <w:rFonts w:eastAsia="Century Gothic"/>
          <w:sz w:val="20"/>
          <w:szCs w:val="20"/>
        </w:rPr>
        <w:t xml:space="preserve"> </w:t>
      </w:r>
    </w:p>
    <w:p w14:paraId="0B3B9A90" w14:textId="77777777" w:rsidR="00FD03AD" w:rsidRPr="00AE1473" w:rsidRDefault="00FD03AD" w:rsidP="00E83173">
      <w:pPr>
        <w:pStyle w:val="Default"/>
        <w:contextualSpacing/>
        <w:jc w:val="both"/>
        <w:rPr>
          <w:rFonts w:eastAsia="Century Gothic"/>
          <w:sz w:val="20"/>
          <w:szCs w:val="20"/>
        </w:rPr>
      </w:pPr>
    </w:p>
    <w:p w14:paraId="4F7D7A3E" w14:textId="024B56B7" w:rsidR="00EA4D12" w:rsidRDefault="004658D9" w:rsidP="00E83173">
      <w:pPr>
        <w:keepNext/>
        <w:keepLines/>
        <w:contextualSpacing/>
        <w:mirrorIndents/>
        <w:jc w:val="both"/>
        <w:rPr>
          <w:rFonts w:ascii="Century Gothic" w:hAnsi="Century Gothic"/>
          <w:bCs/>
          <w:sz w:val="20"/>
          <w:szCs w:val="20"/>
        </w:rPr>
      </w:pPr>
      <w:r w:rsidRPr="00B13371">
        <w:rPr>
          <w:rFonts w:ascii="Century Gothic" w:eastAsia="Century Gothic" w:hAnsi="Century Gothic"/>
          <w:b/>
          <w:bCs/>
          <w:sz w:val="20"/>
          <w:szCs w:val="20"/>
          <w:u w:val="single"/>
        </w:rPr>
        <w:t xml:space="preserve">DEPARTMENTAL MONTHLY REPORTS (BY EXCEPTION) </w:t>
      </w:r>
      <w:bookmarkEnd w:id="2"/>
    </w:p>
    <w:p w14:paraId="35B3664F" w14:textId="77777777" w:rsidR="00EA4D12" w:rsidRDefault="00EA4D12" w:rsidP="00E83173">
      <w:pPr>
        <w:keepNext/>
        <w:keepLines/>
        <w:contextualSpacing/>
        <w:mirrorIndents/>
        <w:jc w:val="both"/>
        <w:rPr>
          <w:rFonts w:ascii="Century Gothic" w:eastAsia="Century Gothic" w:hAnsi="Century Gothic"/>
          <w:sz w:val="20"/>
          <w:szCs w:val="20"/>
        </w:rPr>
      </w:pPr>
    </w:p>
    <w:p w14:paraId="7CB93A8B" w14:textId="253A1682" w:rsidR="002A1BD8" w:rsidRPr="00EA4D12" w:rsidRDefault="007C5C4F" w:rsidP="00E83173">
      <w:pPr>
        <w:keepNext/>
        <w:keepLines/>
        <w:contextualSpacing/>
        <w:mirrorIndents/>
        <w:jc w:val="both"/>
        <w:rPr>
          <w:rFonts w:ascii="Century Gothic" w:hAnsi="Century Gothic"/>
          <w:bCs/>
          <w:sz w:val="20"/>
          <w:szCs w:val="20"/>
        </w:rPr>
      </w:pPr>
      <w:r>
        <w:rPr>
          <w:rFonts w:ascii="Century Gothic" w:eastAsia="Century Gothic" w:hAnsi="Century Gothic"/>
          <w:sz w:val="20"/>
          <w:szCs w:val="20"/>
        </w:rPr>
        <w:t>1</w:t>
      </w:r>
      <w:r w:rsidR="00E67400">
        <w:rPr>
          <w:rFonts w:ascii="Century Gothic" w:eastAsia="Century Gothic" w:hAnsi="Century Gothic"/>
          <w:sz w:val="20"/>
          <w:szCs w:val="20"/>
        </w:rPr>
        <w:t>0</w:t>
      </w:r>
      <w:r>
        <w:rPr>
          <w:rFonts w:ascii="Century Gothic" w:eastAsia="Century Gothic" w:hAnsi="Century Gothic"/>
          <w:sz w:val="20"/>
          <w:szCs w:val="20"/>
        </w:rPr>
        <w:t>A</w:t>
      </w:r>
      <w:r w:rsidR="004658D9" w:rsidRPr="00B13371">
        <w:rPr>
          <w:rFonts w:ascii="Century Gothic" w:eastAsia="Century Gothic" w:hAnsi="Century Gothic"/>
          <w:sz w:val="20"/>
          <w:szCs w:val="20"/>
        </w:rPr>
        <w:t xml:space="preserve"> - </w:t>
      </w:r>
      <w:r w:rsidR="00AF3CF5" w:rsidRPr="00B13371">
        <w:rPr>
          <w:rFonts w:ascii="Century Gothic" w:eastAsia="Century Gothic" w:hAnsi="Century Gothic"/>
          <w:sz w:val="20"/>
          <w:szCs w:val="20"/>
        </w:rPr>
        <w:t>Operations</w:t>
      </w:r>
    </w:p>
    <w:p w14:paraId="19BFA6B8" w14:textId="171F1351" w:rsidR="009E6622" w:rsidRPr="00B13371" w:rsidRDefault="009E6622" w:rsidP="00E83173">
      <w:pPr>
        <w:keepNext/>
        <w:keepLines/>
        <w:contextualSpacing/>
        <w:mirrorIndents/>
        <w:jc w:val="both"/>
        <w:rPr>
          <w:rFonts w:ascii="Century Gothic" w:eastAsia="Century Gothic" w:hAnsi="Century Gothic"/>
          <w:sz w:val="20"/>
          <w:szCs w:val="20"/>
        </w:rPr>
      </w:pPr>
    </w:p>
    <w:p w14:paraId="697F19CF" w14:textId="77F1284F" w:rsidR="0038745E" w:rsidRDefault="00FD03AD" w:rsidP="00E83173">
      <w:pPr>
        <w:contextualSpacing/>
        <w:mirrorIndents/>
        <w:jc w:val="both"/>
        <w:rPr>
          <w:rFonts w:ascii="Century Gothic" w:hAnsi="Century Gothic"/>
          <w:sz w:val="20"/>
          <w:szCs w:val="20"/>
        </w:rPr>
      </w:pPr>
      <w:r>
        <w:rPr>
          <w:rFonts w:ascii="Century Gothic" w:hAnsi="Century Gothic"/>
          <w:sz w:val="20"/>
          <w:szCs w:val="20"/>
        </w:rPr>
        <w:t>None</w:t>
      </w:r>
    </w:p>
    <w:p w14:paraId="4C2D26CE" w14:textId="77777777" w:rsidR="009F0044" w:rsidRPr="0066374F" w:rsidRDefault="009F0044" w:rsidP="00E83173">
      <w:pPr>
        <w:contextualSpacing/>
        <w:mirrorIndents/>
        <w:jc w:val="both"/>
        <w:rPr>
          <w:rFonts w:ascii="Century Gothic" w:hAnsi="Century Gothic"/>
          <w:sz w:val="20"/>
          <w:szCs w:val="20"/>
        </w:rPr>
      </w:pPr>
    </w:p>
    <w:p w14:paraId="1B4F50B3" w14:textId="679074A5" w:rsidR="009B34E0" w:rsidRPr="00DF4C34" w:rsidRDefault="007C5C4F" w:rsidP="00E83173">
      <w:pPr>
        <w:contextualSpacing/>
        <w:mirrorIndents/>
        <w:jc w:val="both"/>
        <w:rPr>
          <w:rFonts w:ascii="Century Gothic" w:hAnsi="Century Gothic"/>
          <w:sz w:val="20"/>
          <w:szCs w:val="20"/>
        </w:rPr>
      </w:pPr>
      <w:r>
        <w:rPr>
          <w:rFonts w:ascii="Century Gothic" w:eastAsia="Century Gothic" w:hAnsi="Century Gothic"/>
          <w:sz w:val="20"/>
          <w:szCs w:val="20"/>
        </w:rPr>
        <w:t>1</w:t>
      </w:r>
      <w:r w:rsidR="00E67400">
        <w:rPr>
          <w:rFonts w:ascii="Century Gothic" w:eastAsia="Century Gothic" w:hAnsi="Century Gothic"/>
          <w:sz w:val="20"/>
          <w:szCs w:val="20"/>
        </w:rPr>
        <w:t>0</w:t>
      </w:r>
      <w:r w:rsidR="00095E38" w:rsidRPr="00B13371">
        <w:rPr>
          <w:rFonts w:ascii="Century Gothic" w:eastAsia="Century Gothic" w:hAnsi="Century Gothic"/>
          <w:sz w:val="20"/>
          <w:szCs w:val="20"/>
        </w:rPr>
        <w:t>B – Planning</w:t>
      </w:r>
    </w:p>
    <w:p w14:paraId="12FE4E93" w14:textId="77777777" w:rsidR="0038745E" w:rsidRDefault="0038745E" w:rsidP="00E83173">
      <w:pPr>
        <w:contextualSpacing/>
        <w:mirrorIndents/>
        <w:jc w:val="both"/>
        <w:rPr>
          <w:rFonts w:ascii="Century Gothic" w:eastAsia="Century Gothic" w:hAnsi="Century Gothic"/>
          <w:sz w:val="20"/>
          <w:szCs w:val="20"/>
        </w:rPr>
      </w:pPr>
    </w:p>
    <w:p w14:paraId="264218F3" w14:textId="3C1E45DD" w:rsidR="00DF4C34" w:rsidRDefault="0028441A"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None</w:t>
      </w:r>
    </w:p>
    <w:p w14:paraId="09781EE7" w14:textId="77777777" w:rsidR="00DF4C34" w:rsidRDefault="00DF4C34" w:rsidP="00E83173">
      <w:pPr>
        <w:contextualSpacing/>
        <w:mirrorIndents/>
        <w:jc w:val="both"/>
        <w:rPr>
          <w:rFonts w:ascii="Century Gothic" w:eastAsia="Century Gothic" w:hAnsi="Century Gothic"/>
          <w:sz w:val="20"/>
          <w:szCs w:val="20"/>
        </w:rPr>
      </w:pPr>
    </w:p>
    <w:p w14:paraId="16AB462A" w14:textId="0E8F9B60" w:rsidR="00E10C54" w:rsidRDefault="007C5C4F" w:rsidP="00E83173">
      <w:pPr>
        <w:contextualSpacing/>
        <w:mirrorIndents/>
        <w:jc w:val="both"/>
        <w:rPr>
          <w:rFonts w:ascii="Century Gothic" w:eastAsia="Century Gothic" w:hAnsi="Century Gothic"/>
          <w:sz w:val="20"/>
          <w:szCs w:val="20"/>
        </w:rPr>
      </w:pPr>
      <w:r w:rsidRPr="00CB0A79">
        <w:rPr>
          <w:rFonts w:ascii="Century Gothic" w:eastAsia="Century Gothic" w:hAnsi="Century Gothic"/>
          <w:sz w:val="20"/>
          <w:szCs w:val="20"/>
        </w:rPr>
        <w:t>1</w:t>
      </w:r>
      <w:r w:rsidR="00E67400">
        <w:rPr>
          <w:rFonts w:ascii="Century Gothic" w:eastAsia="Century Gothic" w:hAnsi="Century Gothic"/>
          <w:sz w:val="20"/>
          <w:szCs w:val="20"/>
        </w:rPr>
        <w:t>0</w:t>
      </w:r>
      <w:r w:rsidR="009E6622" w:rsidRPr="00CB0A79">
        <w:rPr>
          <w:rFonts w:ascii="Century Gothic" w:eastAsia="Century Gothic" w:hAnsi="Century Gothic"/>
          <w:sz w:val="20"/>
          <w:szCs w:val="20"/>
        </w:rPr>
        <w:t xml:space="preserve">C - </w:t>
      </w:r>
      <w:r w:rsidR="00DE7258" w:rsidRPr="00CB0A79">
        <w:rPr>
          <w:rFonts w:ascii="Century Gothic" w:eastAsia="Century Gothic" w:hAnsi="Century Gothic"/>
          <w:sz w:val="20"/>
          <w:szCs w:val="20"/>
        </w:rPr>
        <w:t>E</w:t>
      </w:r>
      <w:r w:rsidR="00E37F06" w:rsidRPr="00CB0A79">
        <w:rPr>
          <w:rFonts w:ascii="Century Gothic" w:eastAsia="Century Gothic" w:hAnsi="Century Gothic"/>
          <w:sz w:val="20"/>
          <w:szCs w:val="20"/>
        </w:rPr>
        <w:t>xternal Affairs</w:t>
      </w:r>
    </w:p>
    <w:p w14:paraId="744E40F2" w14:textId="77777777" w:rsidR="0014070F" w:rsidRDefault="0014070F" w:rsidP="00E83173">
      <w:pPr>
        <w:contextualSpacing/>
        <w:mirrorIndents/>
        <w:jc w:val="both"/>
        <w:rPr>
          <w:rFonts w:ascii="Century Gothic" w:eastAsia="Century Gothic" w:hAnsi="Century Gothic"/>
          <w:sz w:val="20"/>
          <w:szCs w:val="20"/>
        </w:rPr>
      </w:pPr>
    </w:p>
    <w:p w14:paraId="03526439" w14:textId="2C9643C1" w:rsidR="000E27B6" w:rsidRDefault="00E67400"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None</w:t>
      </w:r>
    </w:p>
    <w:p w14:paraId="31A1BD2C" w14:textId="77777777" w:rsidR="00096803" w:rsidRDefault="00096803" w:rsidP="00E83173">
      <w:pPr>
        <w:contextualSpacing/>
        <w:mirrorIndents/>
        <w:jc w:val="both"/>
        <w:rPr>
          <w:rFonts w:ascii="Century Gothic" w:eastAsia="Century Gothic" w:hAnsi="Century Gothic"/>
          <w:sz w:val="20"/>
          <w:szCs w:val="20"/>
        </w:rPr>
      </w:pPr>
    </w:p>
    <w:p w14:paraId="5633AC9B" w14:textId="10C4321F" w:rsidR="00E10C54" w:rsidRDefault="004169CA"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1</w:t>
      </w:r>
      <w:r w:rsidR="00E67400">
        <w:rPr>
          <w:rFonts w:ascii="Century Gothic" w:eastAsia="Century Gothic" w:hAnsi="Century Gothic"/>
          <w:sz w:val="20"/>
          <w:szCs w:val="20"/>
        </w:rPr>
        <w:t>0</w:t>
      </w:r>
      <w:r w:rsidR="009E6622" w:rsidRPr="00B13371">
        <w:rPr>
          <w:rFonts w:ascii="Century Gothic" w:eastAsia="Century Gothic" w:hAnsi="Century Gothic"/>
          <w:sz w:val="20"/>
          <w:szCs w:val="20"/>
        </w:rPr>
        <w:t>D</w:t>
      </w:r>
      <w:r w:rsidR="00FB3890" w:rsidRPr="00B13371">
        <w:rPr>
          <w:rFonts w:ascii="Century Gothic" w:eastAsia="Century Gothic" w:hAnsi="Century Gothic"/>
          <w:sz w:val="20"/>
          <w:szCs w:val="20"/>
        </w:rPr>
        <w:t xml:space="preserve"> </w:t>
      </w:r>
      <w:r w:rsidR="00DE7258" w:rsidRPr="00B13371">
        <w:rPr>
          <w:rFonts w:ascii="Century Gothic" w:eastAsia="Century Gothic" w:hAnsi="Century Gothic"/>
          <w:sz w:val="20"/>
          <w:szCs w:val="20"/>
        </w:rPr>
        <w:t>–</w:t>
      </w:r>
      <w:r w:rsidR="00FB3890" w:rsidRPr="00B13371">
        <w:rPr>
          <w:rFonts w:ascii="Century Gothic" w:eastAsia="Century Gothic" w:hAnsi="Century Gothic"/>
          <w:sz w:val="20"/>
          <w:szCs w:val="20"/>
        </w:rPr>
        <w:t xml:space="preserve"> </w:t>
      </w:r>
      <w:r w:rsidR="001C0F81" w:rsidRPr="00B13371">
        <w:rPr>
          <w:rFonts w:ascii="Century Gothic" w:eastAsia="Century Gothic" w:hAnsi="Century Gothic"/>
          <w:sz w:val="20"/>
          <w:szCs w:val="20"/>
        </w:rPr>
        <w:t>Finance/IT/Procurement</w:t>
      </w:r>
    </w:p>
    <w:p w14:paraId="6B17D778" w14:textId="77777777" w:rsidR="0014070F" w:rsidRDefault="0014070F" w:rsidP="00E83173">
      <w:pPr>
        <w:keepNext/>
        <w:keepLines/>
        <w:contextualSpacing/>
        <w:mirrorIndents/>
        <w:jc w:val="both"/>
        <w:rPr>
          <w:rFonts w:ascii="Century Gothic" w:eastAsia="Century Gothic" w:hAnsi="Century Gothic"/>
          <w:sz w:val="20"/>
          <w:szCs w:val="20"/>
        </w:rPr>
      </w:pPr>
    </w:p>
    <w:p w14:paraId="1AAB8955" w14:textId="5352ABB9" w:rsidR="00C05AC1" w:rsidRDefault="00C72E2B" w:rsidP="00E83173">
      <w:pPr>
        <w:keepNext/>
        <w:keepLines/>
        <w:contextualSpacing/>
        <w:mirrorIndents/>
        <w:jc w:val="both"/>
        <w:rPr>
          <w:rFonts w:ascii="Century Gothic" w:eastAsia="Century Gothic" w:hAnsi="Century Gothic"/>
          <w:sz w:val="20"/>
          <w:szCs w:val="20"/>
        </w:rPr>
      </w:pPr>
      <w:r>
        <w:rPr>
          <w:rFonts w:ascii="Century Gothic" w:eastAsia="Century Gothic" w:hAnsi="Century Gothic"/>
          <w:sz w:val="20"/>
          <w:szCs w:val="20"/>
        </w:rPr>
        <w:t>None</w:t>
      </w:r>
    </w:p>
    <w:p w14:paraId="722E6E47" w14:textId="77777777" w:rsidR="006C29A4" w:rsidRDefault="006C29A4" w:rsidP="00E83173">
      <w:pPr>
        <w:contextualSpacing/>
        <w:mirrorIndents/>
        <w:jc w:val="both"/>
        <w:rPr>
          <w:rFonts w:ascii="Century Gothic" w:eastAsia="Century Gothic" w:hAnsi="Century Gothic"/>
          <w:sz w:val="20"/>
          <w:szCs w:val="20"/>
        </w:rPr>
      </w:pPr>
    </w:p>
    <w:p w14:paraId="0DD4DB3E" w14:textId="57BA18F5" w:rsidR="003502FF" w:rsidRPr="00B13371" w:rsidRDefault="004169CA"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1</w:t>
      </w:r>
      <w:r w:rsidR="00E67400">
        <w:rPr>
          <w:rFonts w:ascii="Century Gothic" w:eastAsia="Century Gothic" w:hAnsi="Century Gothic"/>
          <w:sz w:val="20"/>
          <w:szCs w:val="20"/>
        </w:rPr>
        <w:t>0</w:t>
      </w:r>
      <w:r w:rsidR="001C0F81" w:rsidRPr="00B13371">
        <w:rPr>
          <w:rFonts w:ascii="Century Gothic" w:eastAsia="Century Gothic" w:hAnsi="Century Gothic"/>
          <w:sz w:val="20"/>
          <w:szCs w:val="20"/>
        </w:rPr>
        <w:t>E – Human Resources</w:t>
      </w:r>
    </w:p>
    <w:p w14:paraId="601FD073" w14:textId="15B35730" w:rsidR="00F16117" w:rsidRDefault="00F16117" w:rsidP="00E83173">
      <w:pPr>
        <w:contextualSpacing/>
        <w:mirrorIndents/>
        <w:jc w:val="both"/>
        <w:rPr>
          <w:rFonts w:ascii="Century Gothic" w:eastAsia="Century Gothic" w:hAnsi="Century Gothic"/>
          <w:sz w:val="20"/>
          <w:szCs w:val="20"/>
        </w:rPr>
      </w:pPr>
    </w:p>
    <w:p w14:paraId="1C247D38" w14:textId="65C0D001" w:rsidR="00C72E2B" w:rsidRDefault="00C72E2B"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None</w:t>
      </w:r>
    </w:p>
    <w:p w14:paraId="30F8A08A" w14:textId="77777777" w:rsidR="00C72E2B" w:rsidRDefault="00C72E2B" w:rsidP="00E83173">
      <w:pPr>
        <w:contextualSpacing/>
        <w:mirrorIndents/>
        <w:jc w:val="both"/>
        <w:rPr>
          <w:rFonts w:ascii="Century Gothic" w:eastAsia="Century Gothic" w:hAnsi="Century Gothic"/>
          <w:sz w:val="20"/>
          <w:szCs w:val="20"/>
        </w:rPr>
      </w:pPr>
    </w:p>
    <w:p w14:paraId="00D0831F" w14:textId="040FFBE5" w:rsidR="001815A8" w:rsidRDefault="004169CA" w:rsidP="00E83173">
      <w:pPr>
        <w:contextualSpacing/>
        <w:mirrorIndents/>
        <w:jc w:val="both"/>
        <w:rPr>
          <w:rFonts w:ascii="Century Gothic" w:eastAsia="Century Gothic" w:hAnsi="Century Gothic"/>
          <w:sz w:val="20"/>
          <w:szCs w:val="20"/>
        </w:rPr>
      </w:pPr>
      <w:r w:rsidRPr="004068F7">
        <w:rPr>
          <w:rFonts w:ascii="Century Gothic" w:eastAsia="Century Gothic" w:hAnsi="Century Gothic"/>
          <w:sz w:val="20"/>
          <w:szCs w:val="20"/>
        </w:rPr>
        <w:t>1</w:t>
      </w:r>
      <w:r w:rsidR="00E67400">
        <w:rPr>
          <w:rFonts w:ascii="Century Gothic" w:eastAsia="Century Gothic" w:hAnsi="Century Gothic"/>
          <w:sz w:val="20"/>
          <w:szCs w:val="20"/>
        </w:rPr>
        <w:t>0</w:t>
      </w:r>
      <w:r w:rsidR="001C0F81" w:rsidRPr="004068F7">
        <w:rPr>
          <w:rFonts w:ascii="Century Gothic" w:eastAsia="Century Gothic" w:hAnsi="Century Gothic"/>
          <w:sz w:val="20"/>
          <w:szCs w:val="20"/>
        </w:rPr>
        <w:t>F</w:t>
      </w:r>
      <w:r w:rsidR="008D0EF7" w:rsidRPr="004068F7">
        <w:rPr>
          <w:rFonts w:ascii="Century Gothic" w:eastAsia="Century Gothic" w:hAnsi="Century Gothic"/>
          <w:sz w:val="20"/>
          <w:szCs w:val="20"/>
        </w:rPr>
        <w:t xml:space="preserve"> </w:t>
      </w:r>
      <w:r w:rsidR="00712C86" w:rsidRPr="004068F7">
        <w:rPr>
          <w:rFonts w:ascii="Century Gothic" w:eastAsia="Century Gothic" w:hAnsi="Century Gothic"/>
          <w:sz w:val="20"/>
          <w:szCs w:val="20"/>
        </w:rPr>
        <w:t>–</w:t>
      </w:r>
      <w:r w:rsidR="00AF3CF5" w:rsidRPr="004068F7">
        <w:rPr>
          <w:rFonts w:ascii="Century Gothic" w:eastAsia="Century Gothic" w:hAnsi="Century Gothic"/>
          <w:sz w:val="20"/>
          <w:szCs w:val="20"/>
        </w:rPr>
        <w:t xml:space="preserve"> </w:t>
      </w:r>
      <w:r w:rsidR="00B54B08" w:rsidRPr="004068F7">
        <w:rPr>
          <w:rFonts w:ascii="Century Gothic" w:eastAsia="Century Gothic" w:hAnsi="Century Gothic"/>
          <w:sz w:val="20"/>
          <w:szCs w:val="20"/>
        </w:rPr>
        <w:t>Chief Executive Officer</w:t>
      </w:r>
      <w:r w:rsidR="000F23A4" w:rsidRPr="004068F7">
        <w:rPr>
          <w:rFonts w:ascii="Century Gothic" w:eastAsia="Century Gothic" w:hAnsi="Century Gothic"/>
          <w:sz w:val="20"/>
          <w:szCs w:val="20"/>
        </w:rPr>
        <w:t xml:space="preserve"> </w:t>
      </w:r>
    </w:p>
    <w:p w14:paraId="20924495" w14:textId="37F45C05" w:rsidR="0028441A" w:rsidRDefault="0028441A" w:rsidP="00E83173">
      <w:pPr>
        <w:contextualSpacing/>
        <w:mirrorIndents/>
        <w:jc w:val="both"/>
        <w:rPr>
          <w:rFonts w:ascii="Century Gothic" w:eastAsia="Century Gothic" w:hAnsi="Century Gothic"/>
          <w:sz w:val="20"/>
          <w:szCs w:val="20"/>
        </w:rPr>
      </w:pPr>
    </w:p>
    <w:p w14:paraId="6ABADC0F" w14:textId="2D859C79" w:rsidR="00281EEC" w:rsidRDefault="00281EEC" w:rsidP="00E83173">
      <w:pPr>
        <w:contextualSpacing/>
        <w:mirrorIndents/>
        <w:jc w:val="both"/>
        <w:rPr>
          <w:rFonts w:ascii="Century Gothic" w:eastAsia="Century Gothic" w:hAnsi="Century Gothic"/>
          <w:sz w:val="20"/>
          <w:szCs w:val="20"/>
        </w:rPr>
      </w:pPr>
      <w:r>
        <w:rPr>
          <w:rFonts w:ascii="Century Gothic" w:eastAsia="Century Gothic" w:hAnsi="Century Gothic"/>
          <w:sz w:val="20"/>
          <w:szCs w:val="20"/>
        </w:rPr>
        <w:t xml:space="preserve">Amanda Wanke, Chief Executive Officer, thanked those member communities that she has met with so far for their time and informative sessions and shared she has a few more cities to meet with. The meetings were very good discussions as we </w:t>
      </w:r>
      <w:r w:rsidR="00406237">
        <w:rPr>
          <w:rFonts w:ascii="Century Gothic" w:eastAsia="Century Gothic" w:hAnsi="Century Gothic"/>
          <w:sz w:val="20"/>
          <w:szCs w:val="20"/>
        </w:rPr>
        <w:t>plan</w:t>
      </w:r>
      <w:r>
        <w:rPr>
          <w:rFonts w:ascii="Century Gothic" w:eastAsia="Century Gothic" w:hAnsi="Century Gothic"/>
          <w:sz w:val="20"/>
          <w:szCs w:val="20"/>
        </w:rPr>
        <w:t xml:space="preserve"> how DART moves forward. </w:t>
      </w:r>
    </w:p>
    <w:p w14:paraId="45C41892" w14:textId="0955D818" w:rsidR="009E1FD3" w:rsidRPr="00B13371" w:rsidRDefault="00452F73" w:rsidP="00E83173">
      <w:pPr>
        <w:keepNext/>
        <w:keepLines/>
        <w:contextualSpacing/>
        <w:mirrorIndents/>
        <w:jc w:val="both"/>
        <w:rPr>
          <w:rFonts w:ascii="Century Gothic" w:hAnsi="Century Gothic"/>
          <w:b/>
          <w:sz w:val="20"/>
          <w:szCs w:val="20"/>
          <w:u w:val="single"/>
        </w:rPr>
      </w:pPr>
      <w:r w:rsidRPr="00B13371">
        <w:rPr>
          <w:rFonts w:ascii="Century Gothic" w:hAnsi="Century Gothic"/>
          <w:b/>
          <w:sz w:val="20"/>
          <w:szCs w:val="20"/>
          <w:u w:val="single"/>
        </w:rPr>
        <w:lastRenderedPageBreak/>
        <w:t>FUTURE AGENDA ITEMS</w:t>
      </w:r>
    </w:p>
    <w:p w14:paraId="724429AF" w14:textId="3C001629" w:rsidR="00452F73" w:rsidRPr="00B13371" w:rsidRDefault="00452F73" w:rsidP="00E83173">
      <w:pPr>
        <w:keepNext/>
        <w:keepLines/>
        <w:contextualSpacing/>
        <w:mirrorIndents/>
        <w:jc w:val="both"/>
        <w:rPr>
          <w:rFonts w:ascii="Century Gothic" w:hAnsi="Century Gothic"/>
          <w:bCs/>
          <w:sz w:val="20"/>
          <w:szCs w:val="20"/>
        </w:rPr>
      </w:pPr>
    </w:p>
    <w:p w14:paraId="74ABD18D" w14:textId="4B043422" w:rsidR="002638A9" w:rsidRPr="00FD03AD" w:rsidRDefault="00006598" w:rsidP="00E83173">
      <w:pPr>
        <w:contextualSpacing/>
        <w:rPr>
          <w:rFonts w:ascii="Century Gothic" w:eastAsia="Century Gothic" w:hAnsi="Century Gothic"/>
          <w:bCs/>
          <w:sz w:val="20"/>
          <w:szCs w:val="20"/>
        </w:rPr>
      </w:pPr>
      <w:r>
        <w:rPr>
          <w:rFonts w:ascii="Century Gothic" w:eastAsia="Century Gothic" w:hAnsi="Century Gothic"/>
          <w:bCs/>
          <w:sz w:val="20"/>
          <w:szCs w:val="20"/>
        </w:rPr>
        <w:t>None</w:t>
      </w:r>
    </w:p>
    <w:p w14:paraId="6641EF85" w14:textId="77777777" w:rsidR="002638A9" w:rsidRDefault="002638A9" w:rsidP="00E83173">
      <w:pPr>
        <w:contextualSpacing/>
        <w:mirrorIndents/>
        <w:jc w:val="both"/>
        <w:rPr>
          <w:rFonts w:ascii="Century Gothic" w:hAnsi="Century Gothic"/>
          <w:b/>
          <w:bCs/>
          <w:sz w:val="20"/>
          <w:szCs w:val="20"/>
          <w:u w:val="single"/>
        </w:rPr>
      </w:pPr>
    </w:p>
    <w:p w14:paraId="10A0224E" w14:textId="7E92F159" w:rsidR="00AC4A0B" w:rsidRDefault="00240ABF" w:rsidP="00E83173">
      <w:pPr>
        <w:contextualSpacing/>
        <w:mirrorIndents/>
        <w:jc w:val="both"/>
        <w:rPr>
          <w:rFonts w:ascii="Century Gothic" w:hAnsi="Century Gothic"/>
          <w:bCs/>
          <w:sz w:val="20"/>
          <w:szCs w:val="20"/>
        </w:rPr>
      </w:pPr>
      <w:r w:rsidRPr="002C31F9">
        <w:rPr>
          <w:rFonts w:ascii="Century Gothic" w:hAnsi="Century Gothic"/>
          <w:b/>
          <w:bCs/>
          <w:sz w:val="20"/>
          <w:szCs w:val="20"/>
          <w:u w:val="single"/>
        </w:rPr>
        <w:t>COMMISSIONER ITEMS</w:t>
      </w:r>
    </w:p>
    <w:p w14:paraId="7F7E6D03" w14:textId="77777777" w:rsidR="000E27B6" w:rsidRDefault="000E27B6" w:rsidP="00E83173">
      <w:pPr>
        <w:contextualSpacing/>
        <w:jc w:val="both"/>
        <w:rPr>
          <w:rFonts w:ascii="Century Gothic" w:hAnsi="Century Gothic"/>
          <w:bCs/>
          <w:sz w:val="20"/>
          <w:szCs w:val="20"/>
        </w:rPr>
      </w:pPr>
    </w:p>
    <w:p w14:paraId="77E28C15" w14:textId="77777777" w:rsidR="00E67400" w:rsidRDefault="00E67400" w:rsidP="00E83173">
      <w:pPr>
        <w:contextualSpacing/>
        <w:mirrorIndents/>
        <w:jc w:val="both"/>
        <w:rPr>
          <w:rFonts w:ascii="Century Gothic" w:hAnsi="Century Gothic"/>
          <w:bCs/>
          <w:sz w:val="20"/>
          <w:szCs w:val="20"/>
        </w:rPr>
      </w:pPr>
      <w:r>
        <w:rPr>
          <w:rFonts w:ascii="Century Gothic" w:hAnsi="Century Gothic"/>
          <w:bCs/>
          <w:sz w:val="20"/>
          <w:szCs w:val="20"/>
        </w:rPr>
        <w:t>12A – Nominating Committee Appointments</w:t>
      </w:r>
    </w:p>
    <w:p w14:paraId="2BFD978A" w14:textId="77777777" w:rsidR="00E67400" w:rsidRDefault="00E67400" w:rsidP="00E83173">
      <w:pPr>
        <w:contextualSpacing/>
        <w:mirrorIndents/>
        <w:jc w:val="both"/>
        <w:rPr>
          <w:rFonts w:ascii="Century Gothic" w:hAnsi="Century Gothic"/>
          <w:bCs/>
          <w:sz w:val="20"/>
          <w:szCs w:val="20"/>
        </w:rPr>
      </w:pPr>
    </w:p>
    <w:p w14:paraId="155EA92C" w14:textId="11B7FBAE" w:rsidR="00353743" w:rsidRDefault="00E67400" w:rsidP="00E83173">
      <w:pPr>
        <w:contextualSpacing/>
        <w:mirrorIndents/>
        <w:jc w:val="both"/>
        <w:rPr>
          <w:rFonts w:ascii="Century Gothic" w:hAnsi="Century Gothic"/>
          <w:bCs/>
          <w:sz w:val="20"/>
          <w:szCs w:val="20"/>
        </w:rPr>
      </w:pPr>
      <w:r>
        <w:rPr>
          <w:rFonts w:ascii="Century Gothic" w:hAnsi="Century Gothic"/>
          <w:bCs/>
          <w:sz w:val="20"/>
          <w:szCs w:val="20"/>
        </w:rPr>
        <w:t xml:space="preserve">Vice Chair Josh Mandelbaum shared the nominating committee process on behalf of Chair Russ Trimble and advised on his behalf who </w:t>
      </w:r>
      <w:r w:rsidR="00C63287">
        <w:rPr>
          <w:rFonts w:ascii="Century Gothic" w:hAnsi="Century Gothic"/>
          <w:bCs/>
          <w:sz w:val="20"/>
          <w:szCs w:val="20"/>
        </w:rPr>
        <w:t>Trimble has advised</w:t>
      </w:r>
      <w:r>
        <w:rPr>
          <w:rFonts w:ascii="Century Gothic" w:hAnsi="Century Gothic"/>
          <w:bCs/>
          <w:sz w:val="20"/>
          <w:szCs w:val="20"/>
        </w:rPr>
        <w:t xml:space="preserve"> to serve on the nominating committee. Commissioners appointed </w:t>
      </w:r>
      <w:r w:rsidR="00E83173">
        <w:rPr>
          <w:rFonts w:ascii="Century Gothic" w:hAnsi="Century Gothic"/>
          <w:bCs/>
          <w:sz w:val="20"/>
          <w:szCs w:val="20"/>
        </w:rPr>
        <w:t>were</w:t>
      </w:r>
      <w:r>
        <w:rPr>
          <w:rFonts w:ascii="Century Gothic" w:hAnsi="Century Gothic"/>
          <w:bCs/>
          <w:sz w:val="20"/>
          <w:szCs w:val="20"/>
        </w:rPr>
        <w:t xml:space="preserve"> Commissioner Dierenfeld (Chair), Commissioner Willey and Commissioner Mikkilineni. All have agreed to serve on the committee. </w:t>
      </w:r>
    </w:p>
    <w:p w14:paraId="794E2B06" w14:textId="77777777" w:rsidR="0072083D" w:rsidRDefault="0072083D" w:rsidP="00E83173">
      <w:pPr>
        <w:contextualSpacing/>
        <w:mirrorIndents/>
        <w:jc w:val="both"/>
        <w:rPr>
          <w:rFonts w:ascii="Century Gothic" w:hAnsi="Century Gothic"/>
          <w:bCs/>
          <w:sz w:val="20"/>
          <w:szCs w:val="20"/>
        </w:rPr>
      </w:pPr>
    </w:p>
    <w:p w14:paraId="5ACC3C66" w14:textId="4C8FCA4D" w:rsidR="0072083D" w:rsidRDefault="0072083D" w:rsidP="00E83173">
      <w:pPr>
        <w:contextualSpacing/>
        <w:mirrorIndents/>
        <w:jc w:val="both"/>
        <w:rPr>
          <w:rFonts w:ascii="Century Gothic" w:hAnsi="Century Gothic"/>
          <w:bCs/>
          <w:sz w:val="20"/>
          <w:szCs w:val="20"/>
        </w:rPr>
      </w:pPr>
      <w:r>
        <w:rPr>
          <w:rFonts w:ascii="Century Gothic" w:hAnsi="Century Gothic"/>
          <w:bCs/>
          <w:sz w:val="20"/>
          <w:szCs w:val="20"/>
        </w:rPr>
        <w:t>Amanda Wanke, Chief Executive Officer</w:t>
      </w:r>
      <w:r w:rsidR="00C63287">
        <w:rPr>
          <w:rFonts w:ascii="Century Gothic" w:hAnsi="Century Gothic"/>
          <w:bCs/>
          <w:sz w:val="20"/>
          <w:szCs w:val="20"/>
        </w:rPr>
        <w:t>,</w:t>
      </w:r>
      <w:r>
        <w:rPr>
          <w:rFonts w:ascii="Century Gothic" w:hAnsi="Century Gothic"/>
          <w:bCs/>
          <w:sz w:val="20"/>
          <w:szCs w:val="20"/>
        </w:rPr>
        <w:t xml:space="preserve"> shared</w:t>
      </w:r>
      <w:r w:rsidR="00C63287">
        <w:rPr>
          <w:rFonts w:ascii="Century Gothic" w:hAnsi="Century Gothic"/>
          <w:bCs/>
          <w:sz w:val="20"/>
          <w:szCs w:val="20"/>
        </w:rPr>
        <w:t xml:space="preserve"> that</w:t>
      </w:r>
      <w:r>
        <w:rPr>
          <w:rFonts w:ascii="Century Gothic" w:hAnsi="Century Gothic"/>
          <w:bCs/>
          <w:sz w:val="20"/>
          <w:szCs w:val="20"/>
        </w:rPr>
        <w:t xml:space="preserve"> the </w:t>
      </w:r>
      <w:r w:rsidR="00E83173">
        <w:rPr>
          <w:rFonts w:ascii="Century Gothic" w:hAnsi="Century Gothic"/>
          <w:bCs/>
          <w:sz w:val="20"/>
          <w:szCs w:val="20"/>
        </w:rPr>
        <w:t>timing</w:t>
      </w:r>
      <w:r>
        <w:rPr>
          <w:rFonts w:ascii="Century Gothic" w:hAnsi="Century Gothic"/>
          <w:bCs/>
          <w:sz w:val="20"/>
          <w:szCs w:val="20"/>
        </w:rPr>
        <w:t xml:space="preserve"> for the nominating committee as it states in the 28e mak</w:t>
      </w:r>
      <w:r w:rsidR="00C63287">
        <w:rPr>
          <w:rFonts w:ascii="Century Gothic" w:hAnsi="Century Gothic"/>
          <w:bCs/>
          <w:sz w:val="20"/>
          <w:szCs w:val="20"/>
        </w:rPr>
        <w:t>e</w:t>
      </w:r>
      <w:r>
        <w:rPr>
          <w:rFonts w:ascii="Century Gothic" w:hAnsi="Century Gothic"/>
          <w:bCs/>
          <w:sz w:val="20"/>
          <w:szCs w:val="20"/>
        </w:rPr>
        <w:t xml:space="preserve"> it hard for member cities and the DART Commission to have a confirmed slate at the early January meeting. DART staff are working with Brick Gentry to see if a later meeting in January </w:t>
      </w:r>
      <w:r w:rsidR="00C63287">
        <w:rPr>
          <w:rFonts w:ascii="Century Gothic" w:hAnsi="Century Gothic"/>
          <w:bCs/>
          <w:sz w:val="20"/>
          <w:szCs w:val="20"/>
        </w:rPr>
        <w:t xml:space="preserve">is possible </w:t>
      </w:r>
      <w:r>
        <w:rPr>
          <w:rFonts w:ascii="Century Gothic" w:hAnsi="Century Gothic"/>
          <w:bCs/>
          <w:sz w:val="20"/>
          <w:szCs w:val="20"/>
        </w:rPr>
        <w:t xml:space="preserve">to help accommodate the timeline challenges outlined </w:t>
      </w:r>
      <w:r w:rsidR="00E83173">
        <w:rPr>
          <w:rFonts w:ascii="Century Gothic" w:hAnsi="Century Gothic"/>
          <w:bCs/>
          <w:sz w:val="20"/>
          <w:szCs w:val="20"/>
        </w:rPr>
        <w:t>on</w:t>
      </w:r>
      <w:r>
        <w:rPr>
          <w:rFonts w:ascii="Century Gothic" w:hAnsi="Century Gothic"/>
          <w:bCs/>
          <w:sz w:val="20"/>
          <w:szCs w:val="20"/>
        </w:rPr>
        <w:t xml:space="preserve"> the 28e. </w:t>
      </w:r>
      <w:r w:rsidR="00C63287">
        <w:rPr>
          <w:rFonts w:ascii="Century Gothic" w:hAnsi="Century Gothic"/>
          <w:bCs/>
          <w:sz w:val="20"/>
          <w:szCs w:val="20"/>
        </w:rPr>
        <w:t>The l</w:t>
      </w:r>
      <w:r>
        <w:rPr>
          <w:rFonts w:ascii="Century Gothic" w:hAnsi="Century Gothic"/>
          <w:bCs/>
          <w:sz w:val="20"/>
          <w:szCs w:val="20"/>
        </w:rPr>
        <w:t>ong</w:t>
      </w:r>
      <w:r w:rsidR="00C63287">
        <w:rPr>
          <w:rFonts w:ascii="Century Gothic" w:hAnsi="Century Gothic"/>
          <w:bCs/>
          <w:sz w:val="20"/>
          <w:szCs w:val="20"/>
        </w:rPr>
        <w:t>-</w:t>
      </w:r>
      <w:r>
        <w:rPr>
          <w:rFonts w:ascii="Century Gothic" w:hAnsi="Century Gothic"/>
          <w:bCs/>
          <w:sz w:val="20"/>
          <w:szCs w:val="20"/>
        </w:rPr>
        <w:t xml:space="preserve">term plan </w:t>
      </w:r>
      <w:r w:rsidR="00BC10B6">
        <w:rPr>
          <w:rFonts w:ascii="Century Gothic" w:hAnsi="Century Gothic"/>
          <w:bCs/>
          <w:sz w:val="20"/>
          <w:szCs w:val="20"/>
        </w:rPr>
        <w:t xml:space="preserve">is </w:t>
      </w:r>
      <w:r>
        <w:rPr>
          <w:rFonts w:ascii="Century Gothic" w:hAnsi="Century Gothic"/>
          <w:bCs/>
          <w:sz w:val="20"/>
          <w:szCs w:val="20"/>
        </w:rPr>
        <w:t>to amend the 28e to give us more flexibility on the timing of the nomination process.</w:t>
      </w:r>
    </w:p>
    <w:p w14:paraId="7FDDE1E2" w14:textId="77777777" w:rsidR="00E67400" w:rsidRDefault="00E67400" w:rsidP="00E83173">
      <w:pPr>
        <w:contextualSpacing/>
        <w:mirrorIndents/>
        <w:jc w:val="both"/>
        <w:rPr>
          <w:rFonts w:ascii="Century Gothic" w:hAnsi="Century Gothic"/>
          <w:bCs/>
          <w:sz w:val="20"/>
          <w:szCs w:val="20"/>
        </w:rPr>
      </w:pPr>
    </w:p>
    <w:p w14:paraId="02B0B929" w14:textId="5B49876E" w:rsidR="00E67400" w:rsidRDefault="00E67400" w:rsidP="00E83173">
      <w:pPr>
        <w:contextualSpacing/>
        <w:mirrorIndents/>
        <w:jc w:val="both"/>
        <w:rPr>
          <w:rFonts w:ascii="Century Gothic" w:hAnsi="Century Gothic"/>
          <w:bCs/>
          <w:sz w:val="20"/>
          <w:szCs w:val="20"/>
        </w:rPr>
      </w:pPr>
      <w:r>
        <w:rPr>
          <w:rFonts w:ascii="Century Gothic" w:hAnsi="Century Gothic"/>
          <w:bCs/>
          <w:sz w:val="20"/>
          <w:szCs w:val="20"/>
        </w:rPr>
        <w:t>12B – 2024 Commission Meeting Dates and Times</w:t>
      </w:r>
    </w:p>
    <w:p w14:paraId="7D9DECBA" w14:textId="77777777" w:rsidR="00E67400" w:rsidRDefault="00E67400" w:rsidP="00E83173">
      <w:pPr>
        <w:contextualSpacing/>
        <w:mirrorIndents/>
        <w:jc w:val="both"/>
        <w:rPr>
          <w:rFonts w:ascii="Century Gothic" w:hAnsi="Century Gothic"/>
          <w:bCs/>
          <w:sz w:val="20"/>
          <w:szCs w:val="20"/>
        </w:rPr>
      </w:pPr>
    </w:p>
    <w:p w14:paraId="5721039F" w14:textId="4350C2BD" w:rsidR="00E67400" w:rsidRDefault="0072083D" w:rsidP="00E83173">
      <w:pPr>
        <w:contextualSpacing/>
        <w:mirrorIndents/>
        <w:jc w:val="both"/>
        <w:rPr>
          <w:rFonts w:ascii="Century Gothic" w:hAnsi="Century Gothic"/>
          <w:bCs/>
          <w:sz w:val="20"/>
          <w:szCs w:val="20"/>
        </w:rPr>
      </w:pPr>
      <w:r>
        <w:rPr>
          <w:rFonts w:ascii="Century Gothic" w:hAnsi="Century Gothic"/>
          <w:bCs/>
          <w:sz w:val="20"/>
          <w:szCs w:val="20"/>
        </w:rPr>
        <w:t xml:space="preserve">Vice Chair Josh Mandelbaum shared that we have heard from several Commission members that the current date/time (first Tuesday of the month at noon) isn’t ideal for their schedules so in order for us to recognize this and do our due diligence, Amanda has sent out a survey with date options for the Commission to complete so we may identify the best time/day for the 2024 DART Commission meetings. This will be discussed at the next Executive Committee meeting to bring back to the November meeting. </w:t>
      </w:r>
    </w:p>
    <w:p w14:paraId="7C77FD61" w14:textId="77777777" w:rsidR="00096803" w:rsidRDefault="00096803" w:rsidP="00E83173">
      <w:pPr>
        <w:contextualSpacing/>
        <w:mirrorIndents/>
        <w:jc w:val="both"/>
        <w:rPr>
          <w:rFonts w:ascii="Century Gothic" w:hAnsi="Century Gothic"/>
          <w:bCs/>
          <w:sz w:val="20"/>
          <w:szCs w:val="20"/>
        </w:rPr>
      </w:pPr>
    </w:p>
    <w:p w14:paraId="3C739024" w14:textId="5C2B244D" w:rsidR="009A2004" w:rsidRDefault="001A18E4" w:rsidP="00E83173">
      <w:pPr>
        <w:contextualSpacing/>
        <w:mirrorIndents/>
        <w:jc w:val="both"/>
        <w:rPr>
          <w:rFonts w:ascii="CenturyGothic" w:hAnsi="CenturyGothic" w:cs="CenturyGothic"/>
          <w:sz w:val="20"/>
          <w:szCs w:val="20"/>
        </w:rPr>
      </w:pPr>
      <w:bookmarkStart w:id="3" w:name="_Hlk37425045"/>
      <w:r w:rsidRPr="001A18E4">
        <w:rPr>
          <w:rFonts w:ascii="Century Gothic" w:hAnsi="Century Gothic"/>
          <w:b/>
          <w:bCs/>
          <w:sz w:val="20"/>
          <w:szCs w:val="20"/>
          <w:u w:val="single"/>
        </w:rPr>
        <w:t>NEXT MEETING:</w:t>
      </w:r>
      <w:r>
        <w:rPr>
          <w:rFonts w:ascii="CenturyGothic" w:hAnsi="CenturyGothic" w:cs="CenturyGothic"/>
          <w:sz w:val="20"/>
          <w:szCs w:val="20"/>
        </w:rPr>
        <w:t xml:space="preserve"> </w:t>
      </w:r>
      <w:r>
        <w:rPr>
          <w:rFonts w:ascii="CenturyGothic" w:hAnsi="CenturyGothic" w:cs="CenturyGothic"/>
          <w:sz w:val="20"/>
          <w:szCs w:val="20"/>
        </w:rPr>
        <w:tab/>
      </w:r>
    </w:p>
    <w:p w14:paraId="5E9A98D5" w14:textId="77777777" w:rsidR="009A2004" w:rsidRDefault="009A2004" w:rsidP="00E83173">
      <w:pPr>
        <w:contextualSpacing/>
        <w:mirrorIndents/>
        <w:jc w:val="both"/>
        <w:rPr>
          <w:rFonts w:ascii="CenturyGothic" w:hAnsi="CenturyGothic" w:cs="CenturyGothic"/>
          <w:sz w:val="20"/>
          <w:szCs w:val="20"/>
        </w:rPr>
      </w:pPr>
    </w:p>
    <w:p w14:paraId="72AF9C20" w14:textId="5DBE6D7B" w:rsidR="001A18E4" w:rsidRDefault="001A18E4" w:rsidP="00E83173">
      <w:pPr>
        <w:contextualSpacing/>
        <w:mirrorIndents/>
        <w:jc w:val="both"/>
        <w:rPr>
          <w:rFonts w:ascii="Century Gothic" w:eastAsia="Calibri" w:hAnsi="Century Gothic"/>
          <w:sz w:val="20"/>
          <w:szCs w:val="20"/>
        </w:rPr>
      </w:pPr>
      <w:r w:rsidRPr="001A18E4">
        <w:rPr>
          <w:rFonts w:ascii="Century Gothic" w:eastAsia="Calibri" w:hAnsi="Century Gothic"/>
          <w:sz w:val="20"/>
          <w:szCs w:val="20"/>
        </w:rPr>
        <w:t xml:space="preserve">Regular DART Meeting - Tuesday, </w:t>
      </w:r>
      <w:r w:rsidR="0072083D">
        <w:rPr>
          <w:rFonts w:ascii="Century Gothic" w:eastAsia="Calibri" w:hAnsi="Century Gothic"/>
          <w:sz w:val="20"/>
          <w:szCs w:val="20"/>
        </w:rPr>
        <w:t>November 7</w:t>
      </w:r>
      <w:r w:rsidR="00BF337B">
        <w:rPr>
          <w:rFonts w:ascii="Century Gothic" w:eastAsia="Calibri" w:hAnsi="Century Gothic"/>
          <w:sz w:val="20"/>
          <w:szCs w:val="20"/>
        </w:rPr>
        <w:t>,</w:t>
      </w:r>
      <w:r w:rsidR="0012024F" w:rsidRPr="001A18E4">
        <w:rPr>
          <w:rFonts w:ascii="Century Gothic" w:eastAsia="Calibri" w:hAnsi="Century Gothic"/>
          <w:sz w:val="20"/>
          <w:szCs w:val="20"/>
        </w:rPr>
        <w:t xml:space="preserve"> 202</w:t>
      </w:r>
      <w:r w:rsidR="00617C8A">
        <w:rPr>
          <w:rFonts w:ascii="Century Gothic" w:eastAsia="Calibri" w:hAnsi="Century Gothic"/>
          <w:sz w:val="20"/>
          <w:szCs w:val="20"/>
        </w:rPr>
        <w:t>3</w:t>
      </w:r>
      <w:r w:rsidRPr="001A18E4">
        <w:rPr>
          <w:rFonts w:ascii="Century Gothic" w:eastAsia="Calibri" w:hAnsi="Century Gothic"/>
          <w:sz w:val="20"/>
          <w:szCs w:val="20"/>
        </w:rPr>
        <w:t xml:space="preserve"> – 12:00 P.M</w:t>
      </w:r>
      <w:r>
        <w:rPr>
          <w:rFonts w:ascii="Century Gothic" w:eastAsia="Calibri" w:hAnsi="Century Gothic"/>
          <w:sz w:val="20"/>
          <w:szCs w:val="20"/>
        </w:rPr>
        <w:t>.</w:t>
      </w:r>
    </w:p>
    <w:bookmarkEnd w:id="3"/>
    <w:p w14:paraId="52AF582E" w14:textId="77777777" w:rsidR="004068F7" w:rsidRDefault="004068F7" w:rsidP="00E83173">
      <w:pPr>
        <w:keepNext/>
        <w:keepLines/>
        <w:contextualSpacing/>
        <w:jc w:val="both"/>
        <w:rPr>
          <w:rFonts w:ascii="Century Gothic" w:hAnsi="Century Gothic"/>
          <w:b/>
          <w:sz w:val="20"/>
          <w:szCs w:val="20"/>
          <w:u w:val="single"/>
        </w:rPr>
      </w:pPr>
    </w:p>
    <w:p w14:paraId="0EA9C47A" w14:textId="7401EC31" w:rsidR="00BC10B6" w:rsidRDefault="00BC10B6" w:rsidP="00E83173">
      <w:pPr>
        <w:pStyle w:val="Heading1"/>
        <w:contextualSpacing/>
        <w:jc w:val="both"/>
        <w:rPr>
          <w:rFonts w:ascii="Century Gothic" w:hAnsi="Century Gothic"/>
          <w:sz w:val="20"/>
          <w:szCs w:val="20"/>
        </w:rPr>
      </w:pPr>
      <w:r>
        <w:rPr>
          <w:rFonts w:ascii="Century Gothic" w:hAnsi="Century Gothic"/>
          <w:sz w:val="20"/>
          <w:szCs w:val="20"/>
        </w:rPr>
        <w:t>CLOSED SESSION</w:t>
      </w:r>
    </w:p>
    <w:p w14:paraId="7006C32F" w14:textId="77777777" w:rsidR="00BC10B6" w:rsidRPr="00BC10B6" w:rsidRDefault="00BC10B6" w:rsidP="00E83173">
      <w:pPr>
        <w:contextualSpacing/>
      </w:pPr>
    </w:p>
    <w:p w14:paraId="21E32323" w14:textId="77777777" w:rsidR="00BC10B6" w:rsidRDefault="00BC10B6" w:rsidP="00E83173">
      <w:pPr>
        <w:pStyle w:val="BodyText"/>
        <w:spacing w:after="0"/>
        <w:ind w:right="104"/>
        <w:contextualSpacing/>
        <w:jc w:val="both"/>
        <w:rPr>
          <w:rFonts w:ascii="Century Gothic" w:hAnsi="Century Gothic"/>
          <w:sz w:val="20"/>
          <w:szCs w:val="20"/>
        </w:rPr>
      </w:pPr>
      <w:r>
        <w:rPr>
          <w:rFonts w:ascii="Century Gothic" w:hAnsi="Century Gothic"/>
          <w:sz w:val="20"/>
          <w:szCs w:val="20"/>
        </w:rPr>
        <w:t>It was moved by Bridget Montgomery and seconded by Michael McCoy that the Commission adjourn the regular session and reconvene in closed to discuss strategy to evaluate the professional competency of an individual whose appointment, hiring, performance of discharge is being considered when necessary to prevent needless and irreparable injury to that individual’s reputation and that individual requests a closed session.</w:t>
      </w:r>
    </w:p>
    <w:p w14:paraId="5BAF0AE2" w14:textId="77777777" w:rsidR="00BC10B6" w:rsidRDefault="00BC10B6" w:rsidP="00E83173">
      <w:pPr>
        <w:pStyle w:val="BodyText"/>
        <w:spacing w:after="0"/>
        <w:ind w:right="104"/>
        <w:contextualSpacing/>
        <w:jc w:val="both"/>
        <w:rPr>
          <w:rFonts w:ascii="Century Gothic" w:hAnsi="Century Gothic"/>
          <w:sz w:val="20"/>
          <w:szCs w:val="20"/>
        </w:rPr>
      </w:pPr>
    </w:p>
    <w:p w14:paraId="21C7ACA4" w14:textId="77777777" w:rsidR="00BC10B6" w:rsidRDefault="00BC10B6" w:rsidP="00E83173">
      <w:pPr>
        <w:pStyle w:val="BodyText"/>
        <w:spacing w:after="0"/>
        <w:ind w:right="100"/>
        <w:contextualSpacing/>
        <w:jc w:val="both"/>
        <w:rPr>
          <w:rFonts w:ascii="Century Gothic" w:hAnsi="Century Gothic"/>
          <w:sz w:val="20"/>
          <w:szCs w:val="20"/>
        </w:rPr>
      </w:pPr>
      <w:r>
        <w:rPr>
          <w:rFonts w:ascii="Century Gothic" w:hAnsi="Century Gothic"/>
          <w:sz w:val="20"/>
          <w:szCs w:val="20"/>
        </w:rPr>
        <w:t>Roll Call: Willey - Yea, Whiting – Nay, Cox – Yea, Mikkilineni – Nay, McCoy – Yea, Mandelbaum – Yea, Borcherding - Nay, Dierenfeld - Yea, Grooters - Yea, Van Oort – Nay, Montgomery – Yea, Trimble – Nay, Jones – Yea.</w:t>
      </w:r>
    </w:p>
    <w:p w14:paraId="18E1D02E" w14:textId="77777777" w:rsidR="00BC10B6" w:rsidRDefault="00BC10B6" w:rsidP="00E83173">
      <w:pPr>
        <w:pStyle w:val="BodyText"/>
        <w:spacing w:after="0"/>
        <w:contextualSpacing/>
        <w:jc w:val="both"/>
        <w:rPr>
          <w:rFonts w:ascii="Century Gothic" w:eastAsia="Century Gothic" w:hAnsi="Century Gothic"/>
          <w:sz w:val="20"/>
          <w:szCs w:val="20"/>
        </w:rPr>
      </w:pPr>
    </w:p>
    <w:p w14:paraId="0436C887" w14:textId="0C4BB38A" w:rsidR="00BC10B6" w:rsidRDefault="00BC10B6" w:rsidP="00E83173">
      <w:pPr>
        <w:pStyle w:val="BodyText"/>
        <w:spacing w:after="0"/>
        <w:contextualSpacing/>
        <w:jc w:val="both"/>
        <w:rPr>
          <w:rFonts w:ascii="Century Gothic" w:hAnsi="Century Gothic"/>
          <w:sz w:val="20"/>
          <w:szCs w:val="20"/>
        </w:rPr>
      </w:pPr>
      <w:r>
        <w:rPr>
          <w:rFonts w:ascii="Century Gothic" w:eastAsia="Century Gothic" w:hAnsi="Century Gothic"/>
          <w:sz w:val="20"/>
          <w:szCs w:val="20"/>
        </w:rPr>
        <w:t xml:space="preserve">Vice </w:t>
      </w:r>
      <w:r w:rsidRPr="00FC41DD">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FC41DD">
        <w:rPr>
          <w:rFonts w:ascii="Century Gothic" w:eastAsia="Century Gothic" w:hAnsi="Century Gothic"/>
          <w:sz w:val="20"/>
          <w:szCs w:val="20"/>
        </w:rPr>
        <w:t xml:space="preserve"> </w:t>
      </w:r>
      <w:r>
        <w:rPr>
          <w:rFonts w:ascii="Century Gothic" w:hAnsi="Century Gothic"/>
          <w:sz w:val="20"/>
          <w:szCs w:val="20"/>
        </w:rPr>
        <w:t>recessed the regular meeting at 1.44pm</w:t>
      </w:r>
      <w:r w:rsidR="00C63287">
        <w:rPr>
          <w:rFonts w:ascii="Century Gothic" w:hAnsi="Century Gothic"/>
          <w:sz w:val="20"/>
          <w:szCs w:val="20"/>
        </w:rPr>
        <w:t>.</w:t>
      </w:r>
    </w:p>
    <w:p w14:paraId="4B8FD4BC" w14:textId="77777777" w:rsidR="00BC10B6" w:rsidRDefault="00BC10B6" w:rsidP="00E83173">
      <w:pPr>
        <w:pStyle w:val="BodyTextIndent"/>
        <w:ind w:left="0"/>
        <w:contextualSpacing/>
        <w:jc w:val="both"/>
        <w:rPr>
          <w:rFonts w:ascii="Century Gothic" w:hAnsi="Century Gothic"/>
          <w:sz w:val="20"/>
          <w:szCs w:val="20"/>
        </w:rPr>
      </w:pPr>
    </w:p>
    <w:p w14:paraId="44B79851" w14:textId="29FC3527" w:rsidR="00BC10B6" w:rsidRDefault="00BC10B6" w:rsidP="00E83173">
      <w:pPr>
        <w:pStyle w:val="BodyTextIndent"/>
        <w:ind w:left="0"/>
        <w:contextualSpacing/>
        <w:jc w:val="both"/>
        <w:rPr>
          <w:rFonts w:ascii="Century Gothic" w:hAnsi="Century Gothic"/>
          <w:sz w:val="20"/>
          <w:szCs w:val="20"/>
        </w:rPr>
      </w:pPr>
      <w:r>
        <w:rPr>
          <w:rFonts w:ascii="Century Gothic" w:hAnsi="Century Gothic"/>
          <w:sz w:val="20"/>
          <w:szCs w:val="20"/>
        </w:rPr>
        <w:t>No action was taken during the closed session.</w:t>
      </w:r>
    </w:p>
    <w:p w14:paraId="14F68E73" w14:textId="77777777" w:rsidR="007033A4" w:rsidRDefault="007033A4" w:rsidP="00E83173">
      <w:pPr>
        <w:pStyle w:val="BodyText"/>
        <w:spacing w:after="0"/>
        <w:ind w:right="100"/>
        <w:contextualSpacing/>
        <w:jc w:val="both"/>
        <w:rPr>
          <w:rFonts w:ascii="Century Gothic" w:hAnsi="Century Gothic"/>
          <w:sz w:val="20"/>
          <w:szCs w:val="20"/>
        </w:rPr>
      </w:pPr>
    </w:p>
    <w:p w14:paraId="525B3AE2" w14:textId="5F532D1D" w:rsidR="00BC10B6" w:rsidRDefault="00BC10B6" w:rsidP="00E83173">
      <w:pPr>
        <w:pStyle w:val="BodyText"/>
        <w:spacing w:after="0"/>
        <w:ind w:right="100"/>
        <w:contextualSpacing/>
        <w:jc w:val="both"/>
        <w:rPr>
          <w:rFonts w:ascii="Century Gothic" w:hAnsi="Century Gothic"/>
          <w:sz w:val="20"/>
          <w:szCs w:val="20"/>
        </w:rPr>
      </w:pPr>
      <w:r>
        <w:rPr>
          <w:rFonts w:ascii="Century Gothic" w:hAnsi="Century Gothic"/>
          <w:sz w:val="20"/>
          <w:szCs w:val="20"/>
        </w:rPr>
        <w:t xml:space="preserve">At 1.51pm, a voice vote was taken for the closed session to be adjourned and the regular session be reconvened. </w:t>
      </w:r>
    </w:p>
    <w:p w14:paraId="570BA041" w14:textId="77777777" w:rsidR="00BC10B6" w:rsidRDefault="00BC10B6" w:rsidP="00E83173">
      <w:pPr>
        <w:pStyle w:val="BodyText"/>
        <w:spacing w:after="0"/>
        <w:ind w:right="104"/>
        <w:contextualSpacing/>
        <w:jc w:val="both"/>
        <w:rPr>
          <w:rFonts w:ascii="Century Gothic" w:hAnsi="Century Gothic"/>
          <w:sz w:val="20"/>
          <w:szCs w:val="20"/>
        </w:rPr>
      </w:pPr>
    </w:p>
    <w:p w14:paraId="10EED9AE" w14:textId="740DF8B8" w:rsidR="00BC10B6" w:rsidRDefault="00BC10B6" w:rsidP="00E83173">
      <w:pPr>
        <w:pStyle w:val="BodyText"/>
        <w:spacing w:after="0"/>
        <w:ind w:right="104"/>
        <w:contextualSpacing/>
        <w:jc w:val="both"/>
        <w:rPr>
          <w:rFonts w:ascii="Century Gothic" w:hAnsi="Century Gothic"/>
          <w:sz w:val="20"/>
          <w:szCs w:val="20"/>
        </w:rPr>
      </w:pPr>
      <w:r>
        <w:rPr>
          <w:rFonts w:ascii="Century Gothic" w:hAnsi="Century Gothic"/>
          <w:sz w:val="20"/>
          <w:szCs w:val="20"/>
        </w:rPr>
        <w:lastRenderedPageBreak/>
        <w:t>No action was taken in the open session.</w:t>
      </w:r>
    </w:p>
    <w:p w14:paraId="36219911" w14:textId="77777777" w:rsidR="00BC10B6" w:rsidRDefault="00BC10B6" w:rsidP="00E83173">
      <w:pPr>
        <w:pStyle w:val="BodyText"/>
        <w:spacing w:after="0"/>
        <w:ind w:right="104"/>
        <w:contextualSpacing/>
        <w:jc w:val="both"/>
        <w:rPr>
          <w:rFonts w:ascii="Century Gothic" w:hAnsi="Century Gothic"/>
          <w:sz w:val="20"/>
          <w:szCs w:val="20"/>
        </w:rPr>
      </w:pPr>
    </w:p>
    <w:p w14:paraId="41F9E523" w14:textId="77777777" w:rsidR="00BC10B6" w:rsidRPr="00FC41DD" w:rsidRDefault="00BC10B6" w:rsidP="00E83173">
      <w:pPr>
        <w:keepNext/>
        <w:keepLines/>
        <w:contextualSpacing/>
        <w:jc w:val="both"/>
        <w:rPr>
          <w:rFonts w:ascii="Century Gothic" w:hAnsi="Century Gothic"/>
          <w:b/>
          <w:sz w:val="20"/>
          <w:szCs w:val="20"/>
          <w:u w:val="single"/>
        </w:rPr>
      </w:pPr>
      <w:r w:rsidRPr="00FC41DD">
        <w:rPr>
          <w:rFonts w:ascii="Century Gothic" w:hAnsi="Century Gothic"/>
          <w:b/>
          <w:sz w:val="20"/>
          <w:szCs w:val="20"/>
          <w:u w:val="single"/>
        </w:rPr>
        <w:t>ADJOURN</w:t>
      </w:r>
    </w:p>
    <w:p w14:paraId="1DA104EA" w14:textId="77777777" w:rsidR="00BC10B6" w:rsidRDefault="00BC10B6" w:rsidP="00E83173">
      <w:pPr>
        <w:contextualSpacing/>
        <w:jc w:val="both"/>
        <w:rPr>
          <w:rFonts w:ascii="Century Gothic" w:eastAsia="Century Gothic" w:hAnsi="Century Gothic"/>
          <w:sz w:val="20"/>
          <w:szCs w:val="20"/>
        </w:rPr>
      </w:pPr>
      <w:bookmarkStart w:id="4" w:name="_Hlk95471420"/>
    </w:p>
    <w:p w14:paraId="2AD83FE4" w14:textId="4F3377AB" w:rsidR="00BC10B6" w:rsidRPr="00FC41DD" w:rsidRDefault="00BC10B6" w:rsidP="00E83173">
      <w:pPr>
        <w:contextualSpacing/>
        <w:jc w:val="both"/>
        <w:rPr>
          <w:rFonts w:ascii="Century Gothic" w:eastAsia="Calibri" w:hAnsi="Century Gothic"/>
          <w:sz w:val="20"/>
          <w:szCs w:val="20"/>
        </w:rPr>
      </w:pPr>
      <w:r>
        <w:rPr>
          <w:rFonts w:ascii="Century Gothic" w:eastAsia="Century Gothic" w:hAnsi="Century Gothic"/>
          <w:sz w:val="20"/>
          <w:szCs w:val="20"/>
        </w:rPr>
        <w:t xml:space="preserve">Vice </w:t>
      </w:r>
      <w:r w:rsidRPr="00FC41DD">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FC41DD">
        <w:rPr>
          <w:rFonts w:ascii="Century Gothic" w:hAnsi="Century Gothic"/>
          <w:sz w:val="20"/>
          <w:szCs w:val="20"/>
        </w:rPr>
        <w:t xml:space="preserve"> </w:t>
      </w:r>
      <w:r w:rsidRPr="00FC41DD">
        <w:rPr>
          <w:rFonts w:ascii="Century Gothic" w:eastAsia="Calibri" w:hAnsi="Century Gothic"/>
          <w:sz w:val="20"/>
          <w:szCs w:val="20"/>
        </w:rPr>
        <w:t>adjourned the meeting at 1:</w:t>
      </w:r>
      <w:r>
        <w:rPr>
          <w:rFonts w:ascii="Century Gothic" w:eastAsia="Calibri" w:hAnsi="Century Gothic"/>
          <w:sz w:val="20"/>
          <w:szCs w:val="20"/>
        </w:rPr>
        <w:t>52</w:t>
      </w:r>
      <w:r w:rsidRPr="00FC41DD">
        <w:rPr>
          <w:rFonts w:ascii="Century Gothic" w:eastAsia="Calibri" w:hAnsi="Century Gothic"/>
          <w:sz w:val="20"/>
          <w:szCs w:val="20"/>
        </w:rPr>
        <w:t xml:space="preserve"> p.m.</w:t>
      </w:r>
    </w:p>
    <w:bookmarkEnd w:id="4"/>
    <w:p w14:paraId="7A8ABB2B" w14:textId="49E7B9B2" w:rsidR="00010A80" w:rsidRDefault="00010A80" w:rsidP="00E83173">
      <w:pPr>
        <w:keepNext/>
        <w:keepLines/>
        <w:contextualSpacing/>
        <w:jc w:val="both"/>
        <w:rPr>
          <w:rFonts w:ascii="Century Gothic" w:hAnsi="Century Gothic"/>
          <w:sz w:val="20"/>
          <w:szCs w:val="20"/>
        </w:rPr>
      </w:pPr>
    </w:p>
    <w:p w14:paraId="6BEC72D7" w14:textId="77777777" w:rsidR="00C72E2B" w:rsidRDefault="00C72E2B" w:rsidP="00E83173">
      <w:pPr>
        <w:keepNext/>
        <w:keepLines/>
        <w:contextualSpacing/>
        <w:jc w:val="both"/>
        <w:rPr>
          <w:rFonts w:ascii="Century Gothic" w:hAnsi="Century Gothic"/>
          <w:sz w:val="20"/>
          <w:szCs w:val="20"/>
        </w:rPr>
      </w:pPr>
    </w:p>
    <w:p w14:paraId="48EA1882" w14:textId="5A42E64C" w:rsidR="00C72E2B" w:rsidRDefault="00C72E2B" w:rsidP="00E83173">
      <w:pPr>
        <w:keepNext/>
        <w:keepLines/>
        <w:contextualSpacing/>
        <w:jc w:val="both"/>
        <w:rPr>
          <w:rFonts w:ascii="Century Gothic" w:hAnsi="Century Gothic"/>
          <w:sz w:val="20"/>
          <w:szCs w:val="20"/>
        </w:rPr>
      </w:pPr>
    </w:p>
    <w:p w14:paraId="20C866D2" w14:textId="77777777" w:rsidR="002638A9" w:rsidRDefault="002638A9" w:rsidP="006966D7">
      <w:pPr>
        <w:keepNext/>
        <w:keepLines/>
        <w:jc w:val="both"/>
        <w:rPr>
          <w:rFonts w:ascii="Century Gothic" w:hAnsi="Century Gothic"/>
          <w:sz w:val="20"/>
          <w:szCs w:val="20"/>
        </w:rPr>
      </w:pPr>
    </w:p>
    <w:p w14:paraId="5389C7A1" w14:textId="77777777" w:rsidR="001815A8" w:rsidRDefault="001815A8" w:rsidP="006966D7">
      <w:pPr>
        <w:keepNext/>
        <w:keepLines/>
        <w:jc w:val="both"/>
        <w:rPr>
          <w:rFonts w:ascii="Century Gothic" w:hAnsi="Century Gothic"/>
          <w:sz w:val="20"/>
          <w:szCs w:val="20"/>
        </w:rPr>
      </w:pPr>
    </w:p>
    <w:p w14:paraId="261F54B8" w14:textId="586AD345" w:rsidR="00473393" w:rsidRPr="00B13371" w:rsidRDefault="001C0F81" w:rsidP="006966D7">
      <w:pPr>
        <w:keepNext/>
        <w:keepLines/>
        <w:jc w:val="both"/>
        <w:rPr>
          <w:rFonts w:ascii="Century Gothic" w:hAnsi="Century Gothic"/>
          <w:sz w:val="20"/>
          <w:szCs w:val="20"/>
          <w:u w:val="single"/>
        </w:rPr>
      </w:pPr>
      <w:r w:rsidRPr="00B13371">
        <w:rPr>
          <w:rFonts w:ascii="Century Gothic" w:hAnsi="Century Gothic"/>
          <w:sz w:val="20"/>
          <w:szCs w:val="20"/>
        </w:rPr>
        <w:t xml:space="preserve"> </w:t>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1442DD" w:rsidRPr="00B13371">
        <w:rPr>
          <w:rFonts w:ascii="Century Gothic" w:hAnsi="Century Gothic"/>
          <w:sz w:val="20"/>
          <w:szCs w:val="20"/>
          <w:u w:val="single"/>
        </w:rPr>
        <w:tab/>
      </w:r>
      <w:r w:rsidR="001442DD" w:rsidRPr="00B13371">
        <w:rPr>
          <w:rFonts w:ascii="Century Gothic" w:hAnsi="Century Gothic"/>
          <w:sz w:val="20"/>
          <w:szCs w:val="20"/>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p>
    <w:p w14:paraId="1B01F0AF" w14:textId="43E6BB74" w:rsidR="00473393" w:rsidRPr="00B13371" w:rsidRDefault="00473393" w:rsidP="006966D7">
      <w:pPr>
        <w:keepNext/>
        <w:keepLines/>
        <w:jc w:val="both"/>
        <w:rPr>
          <w:rFonts w:ascii="Century Gothic" w:hAnsi="Century Gothic"/>
          <w:b/>
          <w:sz w:val="20"/>
          <w:szCs w:val="20"/>
        </w:rPr>
      </w:pPr>
      <w:r w:rsidRPr="00B13371">
        <w:rPr>
          <w:rFonts w:ascii="Century Gothic" w:hAnsi="Century Gothic"/>
          <w:b/>
          <w:sz w:val="20"/>
          <w:szCs w:val="20"/>
        </w:rPr>
        <w:t>Chair</w:t>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001442DD" w:rsidRPr="00B13371">
        <w:rPr>
          <w:rFonts w:ascii="Century Gothic" w:hAnsi="Century Gothic"/>
          <w:b/>
          <w:sz w:val="20"/>
          <w:szCs w:val="20"/>
        </w:rPr>
        <w:tab/>
      </w:r>
      <w:r w:rsidRPr="00B13371">
        <w:rPr>
          <w:rFonts w:ascii="Century Gothic" w:hAnsi="Century Gothic"/>
          <w:b/>
          <w:sz w:val="20"/>
          <w:szCs w:val="20"/>
        </w:rPr>
        <w:t>Clerk</w:t>
      </w:r>
    </w:p>
    <w:p w14:paraId="347B3B3F" w14:textId="1537DE47" w:rsidR="00473393" w:rsidRDefault="00473393" w:rsidP="006966D7">
      <w:pPr>
        <w:keepNext/>
        <w:keepLines/>
        <w:jc w:val="both"/>
        <w:rPr>
          <w:rFonts w:ascii="Century Gothic" w:hAnsi="Century Gothic"/>
          <w:sz w:val="20"/>
          <w:szCs w:val="20"/>
        </w:rPr>
      </w:pPr>
    </w:p>
    <w:p w14:paraId="1B5705F7" w14:textId="77777777" w:rsidR="0099681D" w:rsidRPr="00B13371" w:rsidRDefault="0099681D" w:rsidP="006966D7">
      <w:pPr>
        <w:keepNext/>
        <w:keepLines/>
        <w:jc w:val="both"/>
        <w:rPr>
          <w:rFonts w:ascii="Century Gothic" w:hAnsi="Century Gothic"/>
          <w:sz w:val="20"/>
          <w:szCs w:val="20"/>
        </w:rPr>
      </w:pPr>
    </w:p>
    <w:p w14:paraId="6CCD8EFA" w14:textId="77777777" w:rsidR="00AB2DA1" w:rsidRPr="00B13371" w:rsidRDefault="00473393" w:rsidP="006966D7">
      <w:pPr>
        <w:keepNext/>
        <w:keepLines/>
        <w:jc w:val="both"/>
        <w:rPr>
          <w:rFonts w:ascii="Century Gothic" w:hAnsi="Century Gothic"/>
          <w:sz w:val="20"/>
          <w:szCs w:val="20"/>
        </w:rPr>
      </w:pP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p>
    <w:p w14:paraId="6D4FDC2A" w14:textId="3DEF5D9E" w:rsidR="00BA7EC6" w:rsidRPr="00B13371" w:rsidRDefault="00473393" w:rsidP="006966D7">
      <w:pPr>
        <w:keepNext/>
        <w:keepLines/>
        <w:jc w:val="both"/>
        <w:rPr>
          <w:rFonts w:ascii="Century Gothic" w:hAnsi="Century Gothic"/>
          <w:b/>
          <w:sz w:val="20"/>
          <w:szCs w:val="20"/>
        </w:rPr>
      </w:pPr>
      <w:r w:rsidRPr="00B13371">
        <w:rPr>
          <w:rFonts w:ascii="Century Gothic" w:hAnsi="Century Gothic"/>
          <w:b/>
          <w:sz w:val="20"/>
          <w:szCs w:val="20"/>
        </w:rPr>
        <w:t>Date</w:t>
      </w:r>
    </w:p>
    <w:p w14:paraId="2E75D8BC" w14:textId="596DBE9D" w:rsidR="00C91D37" w:rsidRPr="00B13371" w:rsidRDefault="00C91D37" w:rsidP="006966D7">
      <w:pPr>
        <w:jc w:val="both"/>
        <w:rPr>
          <w:rFonts w:ascii="Century Gothic" w:hAnsi="Century Gothic"/>
          <w:b/>
          <w:bCs/>
          <w:sz w:val="20"/>
          <w:szCs w:val="20"/>
        </w:rPr>
      </w:pPr>
    </w:p>
    <w:sectPr w:rsidR="00C91D37" w:rsidRPr="00B13371" w:rsidSect="002A1D60">
      <w:headerReference w:type="default" r:id="rId8"/>
      <w:headerReference w:type="first" r:id="rId9"/>
      <w:type w:val="continuous"/>
      <w:pgSz w:w="12240" w:h="15840" w:code="1"/>
      <w:pgMar w:top="720" w:right="1440" w:bottom="72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9234" w14:textId="77777777" w:rsidR="00C559B7" w:rsidRDefault="00C559B7">
      <w:r>
        <w:separator/>
      </w:r>
    </w:p>
  </w:endnote>
  <w:endnote w:type="continuationSeparator" w:id="0">
    <w:p w14:paraId="362532E9" w14:textId="77777777" w:rsidR="00C559B7" w:rsidRDefault="00C5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69C3" w14:textId="77777777" w:rsidR="00C559B7" w:rsidRDefault="00C559B7">
      <w:r>
        <w:separator/>
      </w:r>
    </w:p>
  </w:footnote>
  <w:footnote w:type="continuationSeparator" w:id="0">
    <w:p w14:paraId="7A3F117C" w14:textId="77777777" w:rsidR="00C559B7" w:rsidRDefault="00C5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1941" w14:textId="77777777" w:rsidR="00826033" w:rsidRDefault="00826033" w:rsidP="003F2DDF">
    <w:pPr>
      <w:rPr>
        <w:rFonts w:ascii="Century Gothic" w:hAnsi="Century Gothic"/>
        <w:b/>
        <w:noProof/>
        <w:sz w:val="22"/>
        <w:szCs w:val="22"/>
      </w:rPr>
    </w:pPr>
    <w:r>
      <w:rPr>
        <w:rFonts w:ascii="Century Gothic" w:hAnsi="Century Gothic"/>
        <w:b/>
        <w:noProof/>
        <w:sz w:val="22"/>
        <w:szCs w:val="22"/>
      </w:rPr>
      <w:drawing>
        <wp:anchor distT="0" distB="0" distL="114300" distR="114300" simplePos="0" relativeHeight="251658752" behindDoc="1" locked="0" layoutInCell="1" allowOverlap="1" wp14:anchorId="391FA825" wp14:editId="0E8252D6">
          <wp:simplePos x="0" y="0"/>
          <wp:positionH relativeFrom="margin">
            <wp:align>right</wp:align>
          </wp:positionH>
          <wp:positionV relativeFrom="paragraph">
            <wp:posOffset>-128905</wp:posOffset>
          </wp:positionV>
          <wp:extent cx="641985" cy="376555"/>
          <wp:effectExtent l="0" t="0" r="5715" b="4445"/>
          <wp:wrapTight wrapText="bothSides">
            <wp:wrapPolygon edited="0">
              <wp:start x="0" y="0"/>
              <wp:lineTo x="0" y="20762"/>
              <wp:lineTo x="21151" y="20762"/>
              <wp:lineTo x="21151" y="0"/>
              <wp:lineTo x="0" y="0"/>
            </wp:wrapPolygon>
          </wp:wrapTight>
          <wp:docPr id="4" name="Picture 4"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szCs w:val="22"/>
      </w:rPr>
      <w:t>DES MOINES AREA REGIONAL TRANSIT AUTHORITY</w:t>
    </w:r>
  </w:p>
  <w:p w14:paraId="168502A4" w14:textId="026BDEA4" w:rsidR="00826033" w:rsidRDefault="00125D45" w:rsidP="00713064">
    <w:pPr>
      <w:rPr>
        <w:rFonts w:ascii="Century Gothic" w:hAnsi="Century Gothic"/>
        <w:b/>
        <w:noProof/>
        <w:sz w:val="22"/>
        <w:szCs w:val="22"/>
      </w:rPr>
    </w:pPr>
    <w:r>
      <w:rPr>
        <w:rFonts w:ascii="Century Gothic" w:hAnsi="Century Gothic"/>
        <w:b/>
        <w:noProof/>
        <w:sz w:val="22"/>
        <w:szCs w:val="22"/>
      </w:rPr>
      <w:t>COMM</w:t>
    </w:r>
    <w:r w:rsidR="009972A6">
      <w:rPr>
        <w:rFonts w:ascii="Century Gothic" w:hAnsi="Century Gothic"/>
        <w:b/>
        <w:noProof/>
        <w:sz w:val="22"/>
        <w:szCs w:val="22"/>
      </w:rPr>
      <w:t xml:space="preserve">ISSION MEETING MINUTES </w:t>
    </w:r>
    <w:r w:rsidR="00C1484B">
      <w:rPr>
        <w:rFonts w:ascii="Century Gothic" w:hAnsi="Century Gothic"/>
        <w:b/>
        <w:noProof/>
        <w:sz w:val="22"/>
        <w:szCs w:val="22"/>
      </w:rPr>
      <w:t>–</w:t>
    </w:r>
    <w:r w:rsidR="002C071D">
      <w:rPr>
        <w:rFonts w:ascii="Century Gothic" w:hAnsi="Century Gothic"/>
        <w:b/>
        <w:noProof/>
        <w:sz w:val="22"/>
        <w:szCs w:val="22"/>
      </w:rPr>
      <w:t xml:space="preserve"> </w:t>
    </w:r>
    <w:r w:rsidR="00171C70">
      <w:rPr>
        <w:rFonts w:ascii="Century Gothic" w:hAnsi="Century Gothic"/>
        <w:b/>
        <w:noProof/>
        <w:sz w:val="22"/>
        <w:szCs w:val="22"/>
      </w:rPr>
      <w:t>OCTOBER 3</w:t>
    </w:r>
    <w:r w:rsidR="0087789C">
      <w:rPr>
        <w:rFonts w:ascii="Century Gothic" w:hAnsi="Century Gothic"/>
        <w:b/>
        <w:noProof/>
        <w:sz w:val="22"/>
        <w:szCs w:val="22"/>
      </w:rPr>
      <w:t>, 2023</w:t>
    </w:r>
  </w:p>
  <w:p w14:paraId="382F63A6" w14:textId="77777777" w:rsidR="000B5B90" w:rsidRPr="003F2DDF" w:rsidRDefault="000B5B90" w:rsidP="00713064">
    <w:pPr>
      <w:rPr>
        <w:rFonts w:ascii="Century Gothic" w:hAnsi="Century Gothic"/>
        <w:b/>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A2D" w14:textId="77777777" w:rsidR="00826033" w:rsidRDefault="00826033" w:rsidP="00AD369D">
    <w:pPr>
      <w:rPr>
        <w:rFonts w:ascii="Century Gothic" w:hAnsi="Century Gothic"/>
        <w:b/>
        <w:noProof/>
        <w:sz w:val="28"/>
        <w:szCs w:val="28"/>
      </w:rPr>
    </w:pPr>
    <w:r>
      <w:rPr>
        <w:rFonts w:ascii="Century Gothic" w:hAnsi="Century Gothic"/>
        <w:b/>
        <w:noProof/>
        <w:sz w:val="28"/>
        <w:szCs w:val="28"/>
      </w:rPr>
      <w:drawing>
        <wp:anchor distT="0" distB="0" distL="114300" distR="114300" simplePos="0" relativeHeight="251657728" behindDoc="1" locked="0" layoutInCell="1" allowOverlap="1" wp14:anchorId="38B0827B" wp14:editId="668A7F00">
          <wp:simplePos x="0" y="0"/>
          <wp:positionH relativeFrom="margin">
            <wp:posOffset>5246370</wp:posOffset>
          </wp:positionH>
          <wp:positionV relativeFrom="paragraph">
            <wp:posOffset>-119380</wp:posOffset>
          </wp:positionV>
          <wp:extent cx="641985" cy="376555"/>
          <wp:effectExtent l="0" t="0" r="5715" b="4445"/>
          <wp:wrapTight wrapText="bothSides">
            <wp:wrapPolygon edited="0">
              <wp:start x="0" y="0"/>
              <wp:lineTo x="0" y="20762"/>
              <wp:lineTo x="21151" y="20762"/>
              <wp:lineTo x="21151" y="0"/>
              <wp:lineTo x="0" y="0"/>
            </wp:wrapPolygon>
          </wp:wrapTight>
          <wp:docPr id="5" name="Picture 5"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03">
      <w:rPr>
        <w:rFonts w:ascii="Century Gothic" w:hAnsi="Century Gothic"/>
        <w:b/>
        <w:noProof/>
        <w:sz w:val="28"/>
        <w:szCs w:val="28"/>
      </w:rPr>
      <w:drawing>
        <wp:anchor distT="0" distB="0" distL="114300" distR="114300" simplePos="0" relativeHeight="251656704" behindDoc="1" locked="0" layoutInCell="1" allowOverlap="1" wp14:anchorId="6A37066D" wp14:editId="5BFE8539">
          <wp:simplePos x="0" y="0"/>
          <wp:positionH relativeFrom="page">
            <wp:posOffset>0</wp:posOffset>
          </wp:positionH>
          <wp:positionV relativeFrom="paragraph">
            <wp:posOffset>-918210</wp:posOffset>
          </wp:positionV>
          <wp:extent cx="798195" cy="10058400"/>
          <wp:effectExtent l="0" t="0" r="190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9731"/>
                  <a:stretch>
                    <a:fillRect/>
                  </a:stretch>
                </pic:blipFill>
                <pic:spPr bwMode="auto">
                  <a:xfrm>
                    <a:off x="0" y="0"/>
                    <a:ext cx="798195"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369D">
      <w:rPr>
        <w:rFonts w:ascii="Century Gothic" w:hAnsi="Century Gothic"/>
        <w:b/>
        <w:noProof/>
        <w:sz w:val="28"/>
        <w:szCs w:val="28"/>
      </w:rPr>
      <w:t>DES MOINES AREA REGIONAL TRANSIT AUTHORITY</w:t>
    </w:r>
  </w:p>
  <w:p w14:paraId="300B2563" w14:textId="555EFB9D" w:rsidR="00826033" w:rsidRDefault="00826033" w:rsidP="00AD369D">
    <w:r>
      <w:rPr>
        <w:rFonts w:ascii="Century Gothic" w:hAnsi="Century Gothic"/>
        <w:b/>
        <w:noProof/>
        <w:sz w:val="28"/>
        <w:szCs w:val="28"/>
      </w:rPr>
      <w:t xml:space="preserve">COMMISSION MEETING </w:t>
    </w:r>
    <w:r w:rsidRPr="00AD369D">
      <w:rPr>
        <w:rFonts w:ascii="Century Gothic" w:hAnsi="Century Gothic"/>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D22"/>
    <w:multiLevelType w:val="hybridMultilevel"/>
    <w:tmpl w:val="CB60D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71F3E1C"/>
    <w:multiLevelType w:val="hybridMultilevel"/>
    <w:tmpl w:val="2D06B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7AB2F14"/>
    <w:multiLevelType w:val="hybridMultilevel"/>
    <w:tmpl w:val="B16CF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494564639">
    <w:abstractNumId w:val="0"/>
  </w:num>
  <w:num w:numId="2" w16cid:durableId="21561356">
    <w:abstractNumId w:val="1"/>
  </w:num>
  <w:num w:numId="3" w16cid:durableId="621570398">
    <w:abstractNumId w:val="0"/>
  </w:num>
  <w:num w:numId="4" w16cid:durableId="212549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7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D"/>
    <w:rsid w:val="00000A51"/>
    <w:rsid w:val="000013B2"/>
    <w:rsid w:val="000016C2"/>
    <w:rsid w:val="00002058"/>
    <w:rsid w:val="0000274E"/>
    <w:rsid w:val="00002980"/>
    <w:rsid w:val="00002B7D"/>
    <w:rsid w:val="0000342D"/>
    <w:rsid w:val="0000358C"/>
    <w:rsid w:val="00003DDB"/>
    <w:rsid w:val="00004CD8"/>
    <w:rsid w:val="00005396"/>
    <w:rsid w:val="00006598"/>
    <w:rsid w:val="00006E21"/>
    <w:rsid w:val="00006E3F"/>
    <w:rsid w:val="00006EC2"/>
    <w:rsid w:val="0000730B"/>
    <w:rsid w:val="0000791A"/>
    <w:rsid w:val="00007B9D"/>
    <w:rsid w:val="000102F7"/>
    <w:rsid w:val="0001067C"/>
    <w:rsid w:val="00010A80"/>
    <w:rsid w:val="000114E9"/>
    <w:rsid w:val="000119AE"/>
    <w:rsid w:val="000121D6"/>
    <w:rsid w:val="000122D5"/>
    <w:rsid w:val="0001259F"/>
    <w:rsid w:val="000126E9"/>
    <w:rsid w:val="00013EA2"/>
    <w:rsid w:val="000145CD"/>
    <w:rsid w:val="00014911"/>
    <w:rsid w:val="00015220"/>
    <w:rsid w:val="0001526C"/>
    <w:rsid w:val="000154FA"/>
    <w:rsid w:val="00015F79"/>
    <w:rsid w:val="00016247"/>
    <w:rsid w:val="000163D6"/>
    <w:rsid w:val="00016DEF"/>
    <w:rsid w:val="00016ED2"/>
    <w:rsid w:val="0001752C"/>
    <w:rsid w:val="00017B4F"/>
    <w:rsid w:val="00021855"/>
    <w:rsid w:val="0002202B"/>
    <w:rsid w:val="000222BC"/>
    <w:rsid w:val="00022343"/>
    <w:rsid w:val="000238A1"/>
    <w:rsid w:val="000239BE"/>
    <w:rsid w:val="00025A61"/>
    <w:rsid w:val="00026B36"/>
    <w:rsid w:val="0002768D"/>
    <w:rsid w:val="00027879"/>
    <w:rsid w:val="0003004A"/>
    <w:rsid w:val="0003056A"/>
    <w:rsid w:val="000311C8"/>
    <w:rsid w:val="00033003"/>
    <w:rsid w:val="000337B9"/>
    <w:rsid w:val="00035C8E"/>
    <w:rsid w:val="0003644C"/>
    <w:rsid w:val="00036512"/>
    <w:rsid w:val="00037E15"/>
    <w:rsid w:val="000415D3"/>
    <w:rsid w:val="00042113"/>
    <w:rsid w:val="000422CA"/>
    <w:rsid w:val="00044A9E"/>
    <w:rsid w:val="000454D8"/>
    <w:rsid w:val="00045970"/>
    <w:rsid w:val="000469AE"/>
    <w:rsid w:val="0004766D"/>
    <w:rsid w:val="00050626"/>
    <w:rsid w:val="00050B83"/>
    <w:rsid w:val="00051801"/>
    <w:rsid w:val="00051F0F"/>
    <w:rsid w:val="000527CB"/>
    <w:rsid w:val="00053323"/>
    <w:rsid w:val="00053B6A"/>
    <w:rsid w:val="00054A56"/>
    <w:rsid w:val="00054CDC"/>
    <w:rsid w:val="000551AC"/>
    <w:rsid w:val="00055525"/>
    <w:rsid w:val="00055605"/>
    <w:rsid w:val="00056142"/>
    <w:rsid w:val="000565AB"/>
    <w:rsid w:val="00056E04"/>
    <w:rsid w:val="000570CC"/>
    <w:rsid w:val="000579E7"/>
    <w:rsid w:val="000604B2"/>
    <w:rsid w:val="000613B1"/>
    <w:rsid w:val="00061B2C"/>
    <w:rsid w:val="00061DAD"/>
    <w:rsid w:val="0006210D"/>
    <w:rsid w:val="000634E6"/>
    <w:rsid w:val="00064372"/>
    <w:rsid w:val="00065495"/>
    <w:rsid w:val="00070892"/>
    <w:rsid w:val="0007098E"/>
    <w:rsid w:val="0007120A"/>
    <w:rsid w:val="000720A5"/>
    <w:rsid w:val="00072BC6"/>
    <w:rsid w:val="00073821"/>
    <w:rsid w:val="00074D11"/>
    <w:rsid w:val="00074E0F"/>
    <w:rsid w:val="0007556A"/>
    <w:rsid w:val="00075B3E"/>
    <w:rsid w:val="00075BB3"/>
    <w:rsid w:val="000764F2"/>
    <w:rsid w:val="000767A4"/>
    <w:rsid w:val="0007702F"/>
    <w:rsid w:val="00077452"/>
    <w:rsid w:val="0007778D"/>
    <w:rsid w:val="000802CA"/>
    <w:rsid w:val="000809D9"/>
    <w:rsid w:val="00081EC3"/>
    <w:rsid w:val="00082789"/>
    <w:rsid w:val="00082DB7"/>
    <w:rsid w:val="0008341D"/>
    <w:rsid w:val="0008396C"/>
    <w:rsid w:val="000839B6"/>
    <w:rsid w:val="000841D5"/>
    <w:rsid w:val="00084D80"/>
    <w:rsid w:val="00085898"/>
    <w:rsid w:val="000873FA"/>
    <w:rsid w:val="0009154D"/>
    <w:rsid w:val="00091A77"/>
    <w:rsid w:val="000920F8"/>
    <w:rsid w:val="00092B8E"/>
    <w:rsid w:val="000938FC"/>
    <w:rsid w:val="00093949"/>
    <w:rsid w:val="00093E3B"/>
    <w:rsid w:val="00094D12"/>
    <w:rsid w:val="00095592"/>
    <w:rsid w:val="00095E38"/>
    <w:rsid w:val="000963F2"/>
    <w:rsid w:val="00096803"/>
    <w:rsid w:val="00096E05"/>
    <w:rsid w:val="00096FBD"/>
    <w:rsid w:val="00097D82"/>
    <w:rsid w:val="00097EB8"/>
    <w:rsid w:val="000A0EDD"/>
    <w:rsid w:val="000A1E94"/>
    <w:rsid w:val="000A3B49"/>
    <w:rsid w:val="000A4D44"/>
    <w:rsid w:val="000A4D54"/>
    <w:rsid w:val="000A675C"/>
    <w:rsid w:val="000A7C06"/>
    <w:rsid w:val="000B0470"/>
    <w:rsid w:val="000B1015"/>
    <w:rsid w:val="000B161E"/>
    <w:rsid w:val="000B2380"/>
    <w:rsid w:val="000B2D6D"/>
    <w:rsid w:val="000B3FDE"/>
    <w:rsid w:val="000B438E"/>
    <w:rsid w:val="000B50A3"/>
    <w:rsid w:val="000B5B90"/>
    <w:rsid w:val="000B5EE3"/>
    <w:rsid w:val="000B5EEA"/>
    <w:rsid w:val="000B5FDC"/>
    <w:rsid w:val="000B6D44"/>
    <w:rsid w:val="000B78E6"/>
    <w:rsid w:val="000B7B1A"/>
    <w:rsid w:val="000B7E15"/>
    <w:rsid w:val="000B7F48"/>
    <w:rsid w:val="000C038F"/>
    <w:rsid w:val="000C139E"/>
    <w:rsid w:val="000C1BD7"/>
    <w:rsid w:val="000C22FA"/>
    <w:rsid w:val="000C2FD1"/>
    <w:rsid w:val="000C40F3"/>
    <w:rsid w:val="000C4300"/>
    <w:rsid w:val="000C4467"/>
    <w:rsid w:val="000C44F9"/>
    <w:rsid w:val="000C4766"/>
    <w:rsid w:val="000C5686"/>
    <w:rsid w:val="000C59FF"/>
    <w:rsid w:val="000C6796"/>
    <w:rsid w:val="000D06D7"/>
    <w:rsid w:val="000D1E27"/>
    <w:rsid w:val="000D2E26"/>
    <w:rsid w:val="000D326B"/>
    <w:rsid w:val="000D338D"/>
    <w:rsid w:val="000D357C"/>
    <w:rsid w:val="000D39A3"/>
    <w:rsid w:val="000D48EC"/>
    <w:rsid w:val="000D515E"/>
    <w:rsid w:val="000D5380"/>
    <w:rsid w:val="000D5744"/>
    <w:rsid w:val="000D5A73"/>
    <w:rsid w:val="000D5DDF"/>
    <w:rsid w:val="000D64AB"/>
    <w:rsid w:val="000D6CB9"/>
    <w:rsid w:val="000D7D99"/>
    <w:rsid w:val="000E0020"/>
    <w:rsid w:val="000E05AC"/>
    <w:rsid w:val="000E116F"/>
    <w:rsid w:val="000E1AC5"/>
    <w:rsid w:val="000E204D"/>
    <w:rsid w:val="000E27B6"/>
    <w:rsid w:val="000E295B"/>
    <w:rsid w:val="000E2985"/>
    <w:rsid w:val="000E2BCF"/>
    <w:rsid w:val="000E3739"/>
    <w:rsid w:val="000E4281"/>
    <w:rsid w:val="000E450C"/>
    <w:rsid w:val="000E46D3"/>
    <w:rsid w:val="000E51E8"/>
    <w:rsid w:val="000E584A"/>
    <w:rsid w:val="000E7601"/>
    <w:rsid w:val="000F03A4"/>
    <w:rsid w:val="000F145E"/>
    <w:rsid w:val="000F1B79"/>
    <w:rsid w:val="000F23A4"/>
    <w:rsid w:val="000F2779"/>
    <w:rsid w:val="000F33BE"/>
    <w:rsid w:val="000F3510"/>
    <w:rsid w:val="000F4562"/>
    <w:rsid w:val="000F4E11"/>
    <w:rsid w:val="000F54A4"/>
    <w:rsid w:val="000F578D"/>
    <w:rsid w:val="000F5827"/>
    <w:rsid w:val="000F764A"/>
    <w:rsid w:val="000F783E"/>
    <w:rsid w:val="001016B9"/>
    <w:rsid w:val="00101B8F"/>
    <w:rsid w:val="0010214C"/>
    <w:rsid w:val="00102B3B"/>
    <w:rsid w:val="001034AD"/>
    <w:rsid w:val="00103960"/>
    <w:rsid w:val="00103AB2"/>
    <w:rsid w:val="00103FC7"/>
    <w:rsid w:val="00104765"/>
    <w:rsid w:val="00104784"/>
    <w:rsid w:val="00104CAE"/>
    <w:rsid w:val="00105138"/>
    <w:rsid w:val="00105616"/>
    <w:rsid w:val="001068EE"/>
    <w:rsid w:val="00106925"/>
    <w:rsid w:val="00106DCC"/>
    <w:rsid w:val="00107113"/>
    <w:rsid w:val="001075CA"/>
    <w:rsid w:val="00107C2C"/>
    <w:rsid w:val="00110182"/>
    <w:rsid w:val="0011054E"/>
    <w:rsid w:val="001109A8"/>
    <w:rsid w:val="00110E70"/>
    <w:rsid w:val="00110F1C"/>
    <w:rsid w:val="00110FC7"/>
    <w:rsid w:val="00111A6D"/>
    <w:rsid w:val="00111DF4"/>
    <w:rsid w:val="00112A74"/>
    <w:rsid w:val="00115AA8"/>
    <w:rsid w:val="00116A96"/>
    <w:rsid w:val="00117C5A"/>
    <w:rsid w:val="00120063"/>
    <w:rsid w:val="001200E3"/>
    <w:rsid w:val="0012024F"/>
    <w:rsid w:val="001204A0"/>
    <w:rsid w:val="00121123"/>
    <w:rsid w:val="00121238"/>
    <w:rsid w:val="001215FE"/>
    <w:rsid w:val="001222C6"/>
    <w:rsid w:val="0012345B"/>
    <w:rsid w:val="00124EBE"/>
    <w:rsid w:val="0012513B"/>
    <w:rsid w:val="00125D45"/>
    <w:rsid w:val="00126006"/>
    <w:rsid w:val="00126F1E"/>
    <w:rsid w:val="00127F68"/>
    <w:rsid w:val="00130B89"/>
    <w:rsid w:val="00130F9D"/>
    <w:rsid w:val="001328F7"/>
    <w:rsid w:val="00133162"/>
    <w:rsid w:val="001356E3"/>
    <w:rsid w:val="00135A63"/>
    <w:rsid w:val="00136019"/>
    <w:rsid w:val="00136498"/>
    <w:rsid w:val="00136D1A"/>
    <w:rsid w:val="00137ACA"/>
    <w:rsid w:val="00140290"/>
    <w:rsid w:val="001404A8"/>
    <w:rsid w:val="001404DB"/>
    <w:rsid w:val="0014070F"/>
    <w:rsid w:val="00140B6E"/>
    <w:rsid w:val="00140F54"/>
    <w:rsid w:val="00143FFB"/>
    <w:rsid w:val="001442DD"/>
    <w:rsid w:val="00144A31"/>
    <w:rsid w:val="00144D36"/>
    <w:rsid w:val="001457E6"/>
    <w:rsid w:val="00145C06"/>
    <w:rsid w:val="00146510"/>
    <w:rsid w:val="00146877"/>
    <w:rsid w:val="00150CC5"/>
    <w:rsid w:val="00151486"/>
    <w:rsid w:val="001516DB"/>
    <w:rsid w:val="00152A68"/>
    <w:rsid w:val="001541A2"/>
    <w:rsid w:val="00155661"/>
    <w:rsid w:val="00155723"/>
    <w:rsid w:val="001557FB"/>
    <w:rsid w:val="00156EF8"/>
    <w:rsid w:val="00156FF4"/>
    <w:rsid w:val="00157360"/>
    <w:rsid w:val="001574BE"/>
    <w:rsid w:val="00157B00"/>
    <w:rsid w:val="00157FDB"/>
    <w:rsid w:val="0016050F"/>
    <w:rsid w:val="0016079B"/>
    <w:rsid w:val="00160950"/>
    <w:rsid w:val="00161250"/>
    <w:rsid w:val="00162333"/>
    <w:rsid w:val="001627CB"/>
    <w:rsid w:val="00162908"/>
    <w:rsid w:val="001634EB"/>
    <w:rsid w:val="0016481C"/>
    <w:rsid w:val="00164861"/>
    <w:rsid w:val="00170850"/>
    <w:rsid w:val="001709E4"/>
    <w:rsid w:val="00171252"/>
    <w:rsid w:val="00171C70"/>
    <w:rsid w:val="00172601"/>
    <w:rsid w:val="00173B22"/>
    <w:rsid w:val="001760AF"/>
    <w:rsid w:val="001763FB"/>
    <w:rsid w:val="00176635"/>
    <w:rsid w:val="00176AAF"/>
    <w:rsid w:val="001770C2"/>
    <w:rsid w:val="00177D81"/>
    <w:rsid w:val="001804A4"/>
    <w:rsid w:val="00180A7B"/>
    <w:rsid w:val="0018105B"/>
    <w:rsid w:val="001815A8"/>
    <w:rsid w:val="001818F3"/>
    <w:rsid w:val="00181DBF"/>
    <w:rsid w:val="0018325C"/>
    <w:rsid w:val="001832F0"/>
    <w:rsid w:val="00184890"/>
    <w:rsid w:val="001849E5"/>
    <w:rsid w:val="001856E5"/>
    <w:rsid w:val="0018657E"/>
    <w:rsid w:val="00187269"/>
    <w:rsid w:val="00187426"/>
    <w:rsid w:val="00187810"/>
    <w:rsid w:val="00187E32"/>
    <w:rsid w:val="00191D0B"/>
    <w:rsid w:val="00192079"/>
    <w:rsid w:val="00192703"/>
    <w:rsid w:val="001944B5"/>
    <w:rsid w:val="001954CC"/>
    <w:rsid w:val="001955DF"/>
    <w:rsid w:val="00195B6F"/>
    <w:rsid w:val="00195BBE"/>
    <w:rsid w:val="00196AD6"/>
    <w:rsid w:val="0019787F"/>
    <w:rsid w:val="001A0348"/>
    <w:rsid w:val="001A07E3"/>
    <w:rsid w:val="001A0BD8"/>
    <w:rsid w:val="001A18E4"/>
    <w:rsid w:val="001A1C46"/>
    <w:rsid w:val="001A2573"/>
    <w:rsid w:val="001A2C3D"/>
    <w:rsid w:val="001A349C"/>
    <w:rsid w:val="001A3CB5"/>
    <w:rsid w:val="001A4035"/>
    <w:rsid w:val="001A4470"/>
    <w:rsid w:val="001A48A9"/>
    <w:rsid w:val="001A53F0"/>
    <w:rsid w:val="001A557D"/>
    <w:rsid w:val="001A56A7"/>
    <w:rsid w:val="001A5C76"/>
    <w:rsid w:val="001A6AD4"/>
    <w:rsid w:val="001B0996"/>
    <w:rsid w:val="001B0E28"/>
    <w:rsid w:val="001B2203"/>
    <w:rsid w:val="001B2545"/>
    <w:rsid w:val="001B2A8B"/>
    <w:rsid w:val="001B4137"/>
    <w:rsid w:val="001B426D"/>
    <w:rsid w:val="001B54C7"/>
    <w:rsid w:val="001B5B67"/>
    <w:rsid w:val="001B75A8"/>
    <w:rsid w:val="001B7F97"/>
    <w:rsid w:val="001C06C0"/>
    <w:rsid w:val="001C080B"/>
    <w:rsid w:val="001C0F81"/>
    <w:rsid w:val="001C332A"/>
    <w:rsid w:val="001C335C"/>
    <w:rsid w:val="001C348A"/>
    <w:rsid w:val="001C3CC1"/>
    <w:rsid w:val="001C54B5"/>
    <w:rsid w:val="001C5D6D"/>
    <w:rsid w:val="001D0551"/>
    <w:rsid w:val="001D0931"/>
    <w:rsid w:val="001D141D"/>
    <w:rsid w:val="001D1B37"/>
    <w:rsid w:val="001D235B"/>
    <w:rsid w:val="001D2DFE"/>
    <w:rsid w:val="001D2E30"/>
    <w:rsid w:val="001D5E4C"/>
    <w:rsid w:val="001D642D"/>
    <w:rsid w:val="001D6503"/>
    <w:rsid w:val="001D6930"/>
    <w:rsid w:val="001D6F84"/>
    <w:rsid w:val="001D79AE"/>
    <w:rsid w:val="001D7A45"/>
    <w:rsid w:val="001E065C"/>
    <w:rsid w:val="001E20AF"/>
    <w:rsid w:val="001E2803"/>
    <w:rsid w:val="001E2865"/>
    <w:rsid w:val="001E38E8"/>
    <w:rsid w:val="001E3B78"/>
    <w:rsid w:val="001E3F49"/>
    <w:rsid w:val="001E501E"/>
    <w:rsid w:val="001E5151"/>
    <w:rsid w:val="001E5282"/>
    <w:rsid w:val="001E58A1"/>
    <w:rsid w:val="001E5C8E"/>
    <w:rsid w:val="001E6208"/>
    <w:rsid w:val="001E68A5"/>
    <w:rsid w:val="001E6C03"/>
    <w:rsid w:val="001E7F47"/>
    <w:rsid w:val="001F09EE"/>
    <w:rsid w:val="001F11E7"/>
    <w:rsid w:val="001F155B"/>
    <w:rsid w:val="001F188A"/>
    <w:rsid w:val="001F2632"/>
    <w:rsid w:val="001F3528"/>
    <w:rsid w:val="001F3F8E"/>
    <w:rsid w:val="001F43DB"/>
    <w:rsid w:val="001F4455"/>
    <w:rsid w:val="001F448C"/>
    <w:rsid w:val="001F4D7D"/>
    <w:rsid w:val="001F51AA"/>
    <w:rsid w:val="001F5312"/>
    <w:rsid w:val="001F58E6"/>
    <w:rsid w:val="001F6193"/>
    <w:rsid w:val="001F7EBA"/>
    <w:rsid w:val="0020115F"/>
    <w:rsid w:val="002011F2"/>
    <w:rsid w:val="00201B99"/>
    <w:rsid w:val="002029A2"/>
    <w:rsid w:val="0020358E"/>
    <w:rsid w:val="0020394F"/>
    <w:rsid w:val="00204FCE"/>
    <w:rsid w:val="002063A6"/>
    <w:rsid w:val="002072A7"/>
    <w:rsid w:val="00207A3F"/>
    <w:rsid w:val="00207B19"/>
    <w:rsid w:val="00207D82"/>
    <w:rsid w:val="00210570"/>
    <w:rsid w:val="00210DD7"/>
    <w:rsid w:val="0021134E"/>
    <w:rsid w:val="00212001"/>
    <w:rsid w:val="002120F9"/>
    <w:rsid w:val="0021312F"/>
    <w:rsid w:val="0021430E"/>
    <w:rsid w:val="0021455F"/>
    <w:rsid w:val="00215D13"/>
    <w:rsid w:val="00216DBC"/>
    <w:rsid w:val="00217996"/>
    <w:rsid w:val="00217BF7"/>
    <w:rsid w:val="00217F12"/>
    <w:rsid w:val="002216C3"/>
    <w:rsid w:val="0022209F"/>
    <w:rsid w:val="002223C1"/>
    <w:rsid w:val="00222A69"/>
    <w:rsid w:val="00223042"/>
    <w:rsid w:val="002234B1"/>
    <w:rsid w:val="002235FE"/>
    <w:rsid w:val="00223C48"/>
    <w:rsid w:val="00223D34"/>
    <w:rsid w:val="00224ACC"/>
    <w:rsid w:val="00224AFF"/>
    <w:rsid w:val="00224F78"/>
    <w:rsid w:val="00224FF8"/>
    <w:rsid w:val="00225282"/>
    <w:rsid w:val="002253BB"/>
    <w:rsid w:val="002269F5"/>
    <w:rsid w:val="00226B6D"/>
    <w:rsid w:val="00230114"/>
    <w:rsid w:val="00232029"/>
    <w:rsid w:val="0023248F"/>
    <w:rsid w:val="00234A44"/>
    <w:rsid w:val="00235E38"/>
    <w:rsid w:val="00236A47"/>
    <w:rsid w:val="00236DED"/>
    <w:rsid w:val="00236E33"/>
    <w:rsid w:val="002404B5"/>
    <w:rsid w:val="00240983"/>
    <w:rsid w:val="00240ABF"/>
    <w:rsid w:val="00241238"/>
    <w:rsid w:val="00241AD4"/>
    <w:rsid w:val="002424B2"/>
    <w:rsid w:val="00244D9C"/>
    <w:rsid w:val="0024566F"/>
    <w:rsid w:val="00246A93"/>
    <w:rsid w:val="0024732B"/>
    <w:rsid w:val="00247B25"/>
    <w:rsid w:val="00247F5A"/>
    <w:rsid w:val="00251D66"/>
    <w:rsid w:val="00251E7F"/>
    <w:rsid w:val="00251FF4"/>
    <w:rsid w:val="00252578"/>
    <w:rsid w:val="00252639"/>
    <w:rsid w:val="00252ABD"/>
    <w:rsid w:val="00253210"/>
    <w:rsid w:val="00253B23"/>
    <w:rsid w:val="00253C47"/>
    <w:rsid w:val="002547D0"/>
    <w:rsid w:val="00254866"/>
    <w:rsid w:val="00254A81"/>
    <w:rsid w:val="00254AF5"/>
    <w:rsid w:val="00255331"/>
    <w:rsid w:val="00256828"/>
    <w:rsid w:val="0025717E"/>
    <w:rsid w:val="00257299"/>
    <w:rsid w:val="002576A9"/>
    <w:rsid w:val="00257925"/>
    <w:rsid w:val="00257C9B"/>
    <w:rsid w:val="002605FD"/>
    <w:rsid w:val="00260B72"/>
    <w:rsid w:val="00261ED5"/>
    <w:rsid w:val="002635EA"/>
    <w:rsid w:val="002638A9"/>
    <w:rsid w:val="00264088"/>
    <w:rsid w:val="00264EA3"/>
    <w:rsid w:val="002655A1"/>
    <w:rsid w:val="00265725"/>
    <w:rsid w:val="0026609C"/>
    <w:rsid w:val="00266592"/>
    <w:rsid w:val="0026695D"/>
    <w:rsid w:val="00266AB1"/>
    <w:rsid w:val="00267085"/>
    <w:rsid w:val="00270117"/>
    <w:rsid w:val="002708C3"/>
    <w:rsid w:val="00270CE0"/>
    <w:rsid w:val="0027323A"/>
    <w:rsid w:val="0027385A"/>
    <w:rsid w:val="00273C88"/>
    <w:rsid w:val="00273D42"/>
    <w:rsid w:val="00273F38"/>
    <w:rsid w:val="00274199"/>
    <w:rsid w:val="00274254"/>
    <w:rsid w:val="002742C6"/>
    <w:rsid w:val="00274413"/>
    <w:rsid w:val="002747FA"/>
    <w:rsid w:val="0027489E"/>
    <w:rsid w:val="00274E7F"/>
    <w:rsid w:val="002753DA"/>
    <w:rsid w:val="00275A30"/>
    <w:rsid w:val="002764F7"/>
    <w:rsid w:val="00276A6B"/>
    <w:rsid w:val="00276D02"/>
    <w:rsid w:val="002811FE"/>
    <w:rsid w:val="00281EEC"/>
    <w:rsid w:val="00281F4D"/>
    <w:rsid w:val="00282667"/>
    <w:rsid w:val="0028310D"/>
    <w:rsid w:val="00283B9C"/>
    <w:rsid w:val="0028441A"/>
    <w:rsid w:val="0028449F"/>
    <w:rsid w:val="00284AB3"/>
    <w:rsid w:val="00286186"/>
    <w:rsid w:val="002867AE"/>
    <w:rsid w:val="00286FF6"/>
    <w:rsid w:val="0028709B"/>
    <w:rsid w:val="00287EB5"/>
    <w:rsid w:val="002910CA"/>
    <w:rsid w:val="002911A1"/>
    <w:rsid w:val="002913AA"/>
    <w:rsid w:val="00291561"/>
    <w:rsid w:val="002925B1"/>
    <w:rsid w:val="00292BCF"/>
    <w:rsid w:val="00293332"/>
    <w:rsid w:val="0029437F"/>
    <w:rsid w:val="002966A5"/>
    <w:rsid w:val="00296B43"/>
    <w:rsid w:val="00296E3D"/>
    <w:rsid w:val="00296E66"/>
    <w:rsid w:val="002A057E"/>
    <w:rsid w:val="002A0D9E"/>
    <w:rsid w:val="002A1BD8"/>
    <w:rsid w:val="002A1D60"/>
    <w:rsid w:val="002A2017"/>
    <w:rsid w:val="002A2E30"/>
    <w:rsid w:val="002A3CA6"/>
    <w:rsid w:val="002A4267"/>
    <w:rsid w:val="002A5EAB"/>
    <w:rsid w:val="002A646D"/>
    <w:rsid w:val="002A66A8"/>
    <w:rsid w:val="002A6AC4"/>
    <w:rsid w:val="002A6E15"/>
    <w:rsid w:val="002A7069"/>
    <w:rsid w:val="002A75E3"/>
    <w:rsid w:val="002A7A9F"/>
    <w:rsid w:val="002A7EF3"/>
    <w:rsid w:val="002B0C25"/>
    <w:rsid w:val="002B1559"/>
    <w:rsid w:val="002B1696"/>
    <w:rsid w:val="002B1ABE"/>
    <w:rsid w:val="002B22C5"/>
    <w:rsid w:val="002B38A2"/>
    <w:rsid w:val="002B3EFB"/>
    <w:rsid w:val="002B4A7A"/>
    <w:rsid w:val="002B522F"/>
    <w:rsid w:val="002B5281"/>
    <w:rsid w:val="002B53DE"/>
    <w:rsid w:val="002B56AB"/>
    <w:rsid w:val="002B5D0A"/>
    <w:rsid w:val="002B5EF3"/>
    <w:rsid w:val="002B6D21"/>
    <w:rsid w:val="002B7800"/>
    <w:rsid w:val="002B7819"/>
    <w:rsid w:val="002B790A"/>
    <w:rsid w:val="002C071D"/>
    <w:rsid w:val="002C078C"/>
    <w:rsid w:val="002C0835"/>
    <w:rsid w:val="002C0CFD"/>
    <w:rsid w:val="002C1039"/>
    <w:rsid w:val="002C14F7"/>
    <w:rsid w:val="002C1748"/>
    <w:rsid w:val="002C18FE"/>
    <w:rsid w:val="002C2E55"/>
    <w:rsid w:val="002C31F9"/>
    <w:rsid w:val="002C409E"/>
    <w:rsid w:val="002C47BD"/>
    <w:rsid w:val="002C6149"/>
    <w:rsid w:val="002C6F3C"/>
    <w:rsid w:val="002C7166"/>
    <w:rsid w:val="002D032F"/>
    <w:rsid w:val="002D0DBA"/>
    <w:rsid w:val="002D209C"/>
    <w:rsid w:val="002D2FC1"/>
    <w:rsid w:val="002D31E1"/>
    <w:rsid w:val="002D3B18"/>
    <w:rsid w:val="002D452A"/>
    <w:rsid w:val="002D4FEA"/>
    <w:rsid w:val="002D7110"/>
    <w:rsid w:val="002D7134"/>
    <w:rsid w:val="002D74B5"/>
    <w:rsid w:val="002E10AA"/>
    <w:rsid w:val="002E19E1"/>
    <w:rsid w:val="002E2303"/>
    <w:rsid w:val="002E2CE1"/>
    <w:rsid w:val="002E322A"/>
    <w:rsid w:val="002E40D4"/>
    <w:rsid w:val="002E4639"/>
    <w:rsid w:val="002E525F"/>
    <w:rsid w:val="002E56FC"/>
    <w:rsid w:val="002E5A08"/>
    <w:rsid w:val="002E5DD8"/>
    <w:rsid w:val="002E7070"/>
    <w:rsid w:val="002F0673"/>
    <w:rsid w:val="002F0877"/>
    <w:rsid w:val="002F11AD"/>
    <w:rsid w:val="002F1200"/>
    <w:rsid w:val="002F1CFF"/>
    <w:rsid w:val="002F1D0C"/>
    <w:rsid w:val="002F2874"/>
    <w:rsid w:val="002F309B"/>
    <w:rsid w:val="002F3ED0"/>
    <w:rsid w:val="002F40E5"/>
    <w:rsid w:val="002F4854"/>
    <w:rsid w:val="002F4A9E"/>
    <w:rsid w:val="002F4CAE"/>
    <w:rsid w:val="002F5075"/>
    <w:rsid w:val="002F61F2"/>
    <w:rsid w:val="002F62ED"/>
    <w:rsid w:val="002F66BD"/>
    <w:rsid w:val="002F745D"/>
    <w:rsid w:val="002F77C4"/>
    <w:rsid w:val="00300069"/>
    <w:rsid w:val="003006A8"/>
    <w:rsid w:val="003007FD"/>
    <w:rsid w:val="00300A1B"/>
    <w:rsid w:val="00300F08"/>
    <w:rsid w:val="00300FEC"/>
    <w:rsid w:val="00301724"/>
    <w:rsid w:val="00301CBD"/>
    <w:rsid w:val="00303384"/>
    <w:rsid w:val="003045AD"/>
    <w:rsid w:val="00304FCC"/>
    <w:rsid w:val="00304FD1"/>
    <w:rsid w:val="00305180"/>
    <w:rsid w:val="00306141"/>
    <w:rsid w:val="003064EF"/>
    <w:rsid w:val="003079D6"/>
    <w:rsid w:val="00307C59"/>
    <w:rsid w:val="00307D2A"/>
    <w:rsid w:val="003112B3"/>
    <w:rsid w:val="003112B6"/>
    <w:rsid w:val="00312736"/>
    <w:rsid w:val="00312E64"/>
    <w:rsid w:val="00313449"/>
    <w:rsid w:val="003138F7"/>
    <w:rsid w:val="00313BEF"/>
    <w:rsid w:val="00313D95"/>
    <w:rsid w:val="00314264"/>
    <w:rsid w:val="003142E1"/>
    <w:rsid w:val="00314353"/>
    <w:rsid w:val="00314A2B"/>
    <w:rsid w:val="00314A8C"/>
    <w:rsid w:val="00316247"/>
    <w:rsid w:val="0031634A"/>
    <w:rsid w:val="00316D45"/>
    <w:rsid w:val="003172FE"/>
    <w:rsid w:val="003201DF"/>
    <w:rsid w:val="003214CE"/>
    <w:rsid w:val="00321C9A"/>
    <w:rsid w:val="00321D87"/>
    <w:rsid w:val="00321FD5"/>
    <w:rsid w:val="00322513"/>
    <w:rsid w:val="00322C8A"/>
    <w:rsid w:val="00322EA5"/>
    <w:rsid w:val="00323B55"/>
    <w:rsid w:val="00326CE5"/>
    <w:rsid w:val="00330038"/>
    <w:rsid w:val="00330F86"/>
    <w:rsid w:val="0033180D"/>
    <w:rsid w:val="00331A8D"/>
    <w:rsid w:val="00332CB0"/>
    <w:rsid w:val="003332AB"/>
    <w:rsid w:val="00334491"/>
    <w:rsid w:val="00334C4F"/>
    <w:rsid w:val="0033529A"/>
    <w:rsid w:val="00335566"/>
    <w:rsid w:val="0033577E"/>
    <w:rsid w:val="00335944"/>
    <w:rsid w:val="00335FC2"/>
    <w:rsid w:val="00335FF1"/>
    <w:rsid w:val="00336AB9"/>
    <w:rsid w:val="00337652"/>
    <w:rsid w:val="00337762"/>
    <w:rsid w:val="00337E24"/>
    <w:rsid w:val="00341461"/>
    <w:rsid w:val="0034177A"/>
    <w:rsid w:val="00341EE1"/>
    <w:rsid w:val="00341EF2"/>
    <w:rsid w:val="00342749"/>
    <w:rsid w:val="00342B50"/>
    <w:rsid w:val="00342BD1"/>
    <w:rsid w:val="003439BE"/>
    <w:rsid w:val="00343AB1"/>
    <w:rsid w:val="0034651F"/>
    <w:rsid w:val="003468ED"/>
    <w:rsid w:val="00346EC7"/>
    <w:rsid w:val="003471CD"/>
    <w:rsid w:val="00347470"/>
    <w:rsid w:val="00350169"/>
    <w:rsid w:val="003502FF"/>
    <w:rsid w:val="003521D8"/>
    <w:rsid w:val="00352B56"/>
    <w:rsid w:val="00353743"/>
    <w:rsid w:val="003545B4"/>
    <w:rsid w:val="00354EC1"/>
    <w:rsid w:val="00357090"/>
    <w:rsid w:val="0035767C"/>
    <w:rsid w:val="003579E0"/>
    <w:rsid w:val="003602F3"/>
    <w:rsid w:val="00360346"/>
    <w:rsid w:val="00361986"/>
    <w:rsid w:val="00364564"/>
    <w:rsid w:val="0036495C"/>
    <w:rsid w:val="003649A8"/>
    <w:rsid w:val="00364AD3"/>
    <w:rsid w:val="00364EDD"/>
    <w:rsid w:val="0036567C"/>
    <w:rsid w:val="003659FB"/>
    <w:rsid w:val="00365A24"/>
    <w:rsid w:val="00366EE3"/>
    <w:rsid w:val="0036734C"/>
    <w:rsid w:val="0037096F"/>
    <w:rsid w:val="00370A93"/>
    <w:rsid w:val="00371039"/>
    <w:rsid w:val="003719B8"/>
    <w:rsid w:val="0037321A"/>
    <w:rsid w:val="003733E9"/>
    <w:rsid w:val="00373E99"/>
    <w:rsid w:val="003746E3"/>
    <w:rsid w:val="00374E3A"/>
    <w:rsid w:val="00375E1A"/>
    <w:rsid w:val="003762A2"/>
    <w:rsid w:val="00376C56"/>
    <w:rsid w:val="003802FB"/>
    <w:rsid w:val="0038036A"/>
    <w:rsid w:val="0038057C"/>
    <w:rsid w:val="00380B7E"/>
    <w:rsid w:val="003815AA"/>
    <w:rsid w:val="0038208C"/>
    <w:rsid w:val="00382121"/>
    <w:rsid w:val="003824BC"/>
    <w:rsid w:val="00382551"/>
    <w:rsid w:val="00382D84"/>
    <w:rsid w:val="00382E34"/>
    <w:rsid w:val="00383E02"/>
    <w:rsid w:val="00384431"/>
    <w:rsid w:val="00384556"/>
    <w:rsid w:val="00384DC9"/>
    <w:rsid w:val="0038745A"/>
    <w:rsid w:val="0038745E"/>
    <w:rsid w:val="00387F71"/>
    <w:rsid w:val="0039010C"/>
    <w:rsid w:val="003934C8"/>
    <w:rsid w:val="0039471D"/>
    <w:rsid w:val="003959CE"/>
    <w:rsid w:val="00395BA0"/>
    <w:rsid w:val="0039607F"/>
    <w:rsid w:val="00396AB2"/>
    <w:rsid w:val="00396F25"/>
    <w:rsid w:val="003A0FC1"/>
    <w:rsid w:val="003A166E"/>
    <w:rsid w:val="003A2317"/>
    <w:rsid w:val="003A3699"/>
    <w:rsid w:val="003A3753"/>
    <w:rsid w:val="003A397B"/>
    <w:rsid w:val="003A3C5E"/>
    <w:rsid w:val="003A41E7"/>
    <w:rsid w:val="003A48B9"/>
    <w:rsid w:val="003A5089"/>
    <w:rsid w:val="003A50AA"/>
    <w:rsid w:val="003A766C"/>
    <w:rsid w:val="003A7E8F"/>
    <w:rsid w:val="003B044F"/>
    <w:rsid w:val="003B070D"/>
    <w:rsid w:val="003B49EB"/>
    <w:rsid w:val="003B4C8B"/>
    <w:rsid w:val="003B5276"/>
    <w:rsid w:val="003B5392"/>
    <w:rsid w:val="003B543E"/>
    <w:rsid w:val="003B6B98"/>
    <w:rsid w:val="003B7C2A"/>
    <w:rsid w:val="003C0170"/>
    <w:rsid w:val="003C3BF2"/>
    <w:rsid w:val="003C44C7"/>
    <w:rsid w:val="003C479E"/>
    <w:rsid w:val="003C4E90"/>
    <w:rsid w:val="003C512E"/>
    <w:rsid w:val="003C56AC"/>
    <w:rsid w:val="003C5E1D"/>
    <w:rsid w:val="003C61CC"/>
    <w:rsid w:val="003C62C5"/>
    <w:rsid w:val="003C7394"/>
    <w:rsid w:val="003D00A9"/>
    <w:rsid w:val="003D071F"/>
    <w:rsid w:val="003D0F52"/>
    <w:rsid w:val="003D17B0"/>
    <w:rsid w:val="003D1FCD"/>
    <w:rsid w:val="003D3B68"/>
    <w:rsid w:val="003D47B4"/>
    <w:rsid w:val="003D47FD"/>
    <w:rsid w:val="003D4C8B"/>
    <w:rsid w:val="003D5A9C"/>
    <w:rsid w:val="003D665C"/>
    <w:rsid w:val="003D6B6F"/>
    <w:rsid w:val="003D6E6F"/>
    <w:rsid w:val="003D702A"/>
    <w:rsid w:val="003D7A05"/>
    <w:rsid w:val="003E0149"/>
    <w:rsid w:val="003E1AFA"/>
    <w:rsid w:val="003E41C8"/>
    <w:rsid w:val="003E47BC"/>
    <w:rsid w:val="003E5C75"/>
    <w:rsid w:val="003E6546"/>
    <w:rsid w:val="003E657F"/>
    <w:rsid w:val="003E66B7"/>
    <w:rsid w:val="003E6A8C"/>
    <w:rsid w:val="003E71E8"/>
    <w:rsid w:val="003E7206"/>
    <w:rsid w:val="003E7B97"/>
    <w:rsid w:val="003F0BD4"/>
    <w:rsid w:val="003F1397"/>
    <w:rsid w:val="003F1CFB"/>
    <w:rsid w:val="003F1D8B"/>
    <w:rsid w:val="003F2DDF"/>
    <w:rsid w:val="003F4680"/>
    <w:rsid w:val="003F5531"/>
    <w:rsid w:val="003F64DA"/>
    <w:rsid w:val="003F7101"/>
    <w:rsid w:val="003F78DE"/>
    <w:rsid w:val="004004B1"/>
    <w:rsid w:val="00400C77"/>
    <w:rsid w:val="004011CA"/>
    <w:rsid w:val="004022A3"/>
    <w:rsid w:val="00402418"/>
    <w:rsid w:val="004028AA"/>
    <w:rsid w:val="00403289"/>
    <w:rsid w:val="00403AB1"/>
    <w:rsid w:val="00404D66"/>
    <w:rsid w:val="00404DE6"/>
    <w:rsid w:val="00404F70"/>
    <w:rsid w:val="00405439"/>
    <w:rsid w:val="00405C29"/>
    <w:rsid w:val="00406237"/>
    <w:rsid w:val="004068F7"/>
    <w:rsid w:val="00406E03"/>
    <w:rsid w:val="004071F0"/>
    <w:rsid w:val="0041099B"/>
    <w:rsid w:val="00410A56"/>
    <w:rsid w:val="00411348"/>
    <w:rsid w:val="0041171F"/>
    <w:rsid w:val="0041324F"/>
    <w:rsid w:val="00413509"/>
    <w:rsid w:val="00414131"/>
    <w:rsid w:val="00414263"/>
    <w:rsid w:val="0041614F"/>
    <w:rsid w:val="00416481"/>
    <w:rsid w:val="004166E4"/>
    <w:rsid w:val="004169CA"/>
    <w:rsid w:val="0041791A"/>
    <w:rsid w:val="00420667"/>
    <w:rsid w:val="00420E6B"/>
    <w:rsid w:val="0042122A"/>
    <w:rsid w:val="00421E5D"/>
    <w:rsid w:val="00422120"/>
    <w:rsid w:val="00422AB7"/>
    <w:rsid w:val="004235DA"/>
    <w:rsid w:val="00426250"/>
    <w:rsid w:val="0042646B"/>
    <w:rsid w:val="00426481"/>
    <w:rsid w:val="004268A8"/>
    <w:rsid w:val="00426E50"/>
    <w:rsid w:val="004278D3"/>
    <w:rsid w:val="0043053B"/>
    <w:rsid w:val="00431F2B"/>
    <w:rsid w:val="00431F83"/>
    <w:rsid w:val="00432C4E"/>
    <w:rsid w:val="00432D1E"/>
    <w:rsid w:val="00433525"/>
    <w:rsid w:val="00433B98"/>
    <w:rsid w:val="004373C3"/>
    <w:rsid w:val="004376CC"/>
    <w:rsid w:val="004406E6"/>
    <w:rsid w:val="004406E9"/>
    <w:rsid w:val="004413BF"/>
    <w:rsid w:val="00442CF5"/>
    <w:rsid w:val="00443545"/>
    <w:rsid w:val="00443A34"/>
    <w:rsid w:val="00443A88"/>
    <w:rsid w:val="00444325"/>
    <w:rsid w:val="00444CE0"/>
    <w:rsid w:val="004455E7"/>
    <w:rsid w:val="00446A75"/>
    <w:rsid w:val="00447554"/>
    <w:rsid w:val="00447A93"/>
    <w:rsid w:val="004504DD"/>
    <w:rsid w:val="00450635"/>
    <w:rsid w:val="00450BA7"/>
    <w:rsid w:val="0045187D"/>
    <w:rsid w:val="004518D8"/>
    <w:rsid w:val="00451E8B"/>
    <w:rsid w:val="00452DC8"/>
    <w:rsid w:val="00452F73"/>
    <w:rsid w:val="00452FA6"/>
    <w:rsid w:val="004535B5"/>
    <w:rsid w:val="00453DB6"/>
    <w:rsid w:val="004543B0"/>
    <w:rsid w:val="0045572B"/>
    <w:rsid w:val="00455AFA"/>
    <w:rsid w:val="00457819"/>
    <w:rsid w:val="0046066E"/>
    <w:rsid w:val="00460675"/>
    <w:rsid w:val="0046085B"/>
    <w:rsid w:val="00460F95"/>
    <w:rsid w:val="00461514"/>
    <w:rsid w:val="004618E0"/>
    <w:rsid w:val="00461AB3"/>
    <w:rsid w:val="00461F8A"/>
    <w:rsid w:val="00462761"/>
    <w:rsid w:val="00462FB7"/>
    <w:rsid w:val="004637A9"/>
    <w:rsid w:val="00463928"/>
    <w:rsid w:val="00464029"/>
    <w:rsid w:val="004643B2"/>
    <w:rsid w:val="00464982"/>
    <w:rsid w:val="00465500"/>
    <w:rsid w:val="004658D9"/>
    <w:rsid w:val="00466FD0"/>
    <w:rsid w:val="004671A0"/>
    <w:rsid w:val="004676A1"/>
    <w:rsid w:val="00470016"/>
    <w:rsid w:val="00470F3B"/>
    <w:rsid w:val="00471199"/>
    <w:rsid w:val="004718D7"/>
    <w:rsid w:val="00471AD1"/>
    <w:rsid w:val="00472BC5"/>
    <w:rsid w:val="00473393"/>
    <w:rsid w:val="00474120"/>
    <w:rsid w:val="00474850"/>
    <w:rsid w:val="004755CA"/>
    <w:rsid w:val="004756F9"/>
    <w:rsid w:val="0047646E"/>
    <w:rsid w:val="004771AB"/>
    <w:rsid w:val="00477E61"/>
    <w:rsid w:val="00477FCF"/>
    <w:rsid w:val="00480452"/>
    <w:rsid w:val="00480A86"/>
    <w:rsid w:val="00481A1B"/>
    <w:rsid w:val="0048256C"/>
    <w:rsid w:val="00482A16"/>
    <w:rsid w:val="004830E3"/>
    <w:rsid w:val="00484163"/>
    <w:rsid w:val="0048428B"/>
    <w:rsid w:val="004846D4"/>
    <w:rsid w:val="004855FA"/>
    <w:rsid w:val="004869B0"/>
    <w:rsid w:val="00487220"/>
    <w:rsid w:val="0048734B"/>
    <w:rsid w:val="0049114C"/>
    <w:rsid w:val="00491C46"/>
    <w:rsid w:val="00492461"/>
    <w:rsid w:val="00492B08"/>
    <w:rsid w:val="00492BB2"/>
    <w:rsid w:val="00492F38"/>
    <w:rsid w:val="00493346"/>
    <w:rsid w:val="0049372E"/>
    <w:rsid w:val="004943BC"/>
    <w:rsid w:val="0049484D"/>
    <w:rsid w:val="00494B84"/>
    <w:rsid w:val="0049581C"/>
    <w:rsid w:val="0049598B"/>
    <w:rsid w:val="00496909"/>
    <w:rsid w:val="00496991"/>
    <w:rsid w:val="00496C91"/>
    <w:rsid w:val="00497781"/>
    <w:rsid w:val="00497D54"/>
    <w:rsid w:val="004A0B3F"/>
    <w:rsid w:val="004A0E06"/>
    <w:rsid w:val="004A16AC"/>
    <w:rsid w:val="004A1E54"/>
    <w:rsid w:val="004A265F"/>
    <w:rsid w:val="004A268E"/>
    <w:rsid w:val="004A3921"/>
    <w:rsid w:val="004A4BD4"/>
    <w:rsid w:val="004A50AD"/>
    <w:rsid w:val="004A6060"/>
    <w:rsid w:val="004A6685"/>
    <w:rsid w:val="004A6FBB"/>
    <w:rsid w:val="004A74B9"/>
    <w:rsid w:val="004B0293"/>
    <w:rsid w:val="004B04EA"/>
    <w:rsid w:val="004B0787"/>
    <w:rsid w:val="004B0D33"/>
    <w:rsid w:val="004B21D8"/>
    <w:rsid w:val="004B24C0"/>
    <w:rsid w:val="004B2766"/>
    <w:rsid w:val="004B3B72"/>
    <w:rsid w:val="004B499A"/>
    <w:rsid w:val="004B5179"/>
    <w:rsid w:val="004B5A81"/>
    <w:rsid w:val="004B625D"/>
    <w:rsid w:val="004B6FBE"/>
    <w:rsid w:val="004B70C4"/>
    <w:rsid w:val="004C003D"/>
    <w:rsid w:val="004C0AAF"/>
    <w:rsid w:val="004C16B7"/>
    <w:rsid w:val="004C1D8F"/>
    <w:rsid w:val="004C23C8"/>
    <w:rsid w:val="004C2AF9"/>
    <w:rsid w:val="004C2EBC"/>
    <w:rsid w:val="004C468D"/>
    <w:rsid w:val="004C6A43"/>
    <w:rsid w:val="004C71AC"/>
    <w:rsid w:val="004C7FF7"/>
    <w:rsid w:val="004D1919"/>
    <w:rsid w:val="004D1E59"/>
    <w:rsid w:val="004D2433"/>
    <w:rsid w:val="004D25C9"/>
    <w:rsid w:val="004D2BAE"/>
    <w:rsid w:val="004D3C7F"/>
    <w:rsid w:val="004D430F"/>
    <w:rsid w:val="004D44C5"/>
    <w:rsid w:val="004D47B9"/>
    <w:rsid w:val="004D52CC"/>
    <w:rsid w:val="004D56A9"/>
    <w:rsid w:val="004D5A9B"/>
    <w:rsid w:val="004D5C65"/>
    <w:rsid w:val="004D5E1E"/>
    <w:rsid w:val="004D606F"/>
    <w:rsid w:val="004D65FE"/>
    <w:rsid w:val="004D7BF1"/>
    <w:rsid w:val="004D7D7A"/>
    <w:rsid w:val="004E1463"/>
    <w:rsid w:val="004E15DE"/>
    <w:rsid w:val="004E16BF"/>
    <w:rsid w:val="004E1F47"/>
    <w:rsid w:val="004E208D"/>
    <w:rsid w:val="004E23DF"/>
    <w:rsid w:val="004E35D1"/>
    <w:rsid w:val="004E4122"/>
    <w:rsid w:val="004E43B3"/>
    <w:rsid w:val="004E4B99"/>
    <w:rsid w:val="004E6506"/>
    <w:rsid w:val="004E66A6"/>
    <w:rsid w:val="004E704A"/>
    <w:rsid w:val="004F07C7"/>
    <w:rsid w:val="004F0CC1"/>
    <w:rsid w:val="004F0E76"/>
    <w:rsid w:val="004F124E"/>
    <w:rsid w:val="004F2059"/>
    <w:rsid w:val="004F2179"/>
    <w:rsid w:val="004F2743"/>
    <w:rsid w:val="004F2A63"/>
    <w:rsid w:val="004F2F59"/>
    <w:rsid w:val="004F36F7"/>
    <w:rsid w:val="004F3B02"/>
    <w:rsid w:val="004F3F41"/>
    <w:rsid w:val="004F4894"/>
    <w:rsid w:val="004F6CBF"/>
    <w:rsid w:val="004F78F3"/>
    <w:rsid w:val="004F7A4E"/>
    <w:rsid w:val="005001D4"/>
    <w:rsid w:val="0050064F"/>
    <w:rsid w:val="00500F4E"/>
    <w:rsid w:val="00501EC8"/>
    <w:rsid w:val="00501FE2"/>
    <w:rsid w:val="005021B7"/>
    <w:rsid w:val="005024D3"/>
    <w:rsid w:val="00502A6B"/>
    <w:rsid w:val="00502B74"/>
    <w:rsid w:val="005031DC"/>
    <w:rsid w:val="00503E60"/>
    <w:rsid w:val="005049BB"/>
    <w:rsid w:val="00505A03"/>
    <w:rsid w:val="005061CE"/>
    <w:rsid w:val="0050624C"/>
    <w:rsid w:val="00506609"/>
    <w:rsid w:val="0050720F"/>
    <w:rsid w:val="00507215"/>
    <w:rsid w:val="00507FCC"/>
    <w:rsid w:val="00511A01"/>
    <w:rsid w:val="005126F3"/>
    <w:rsid w:val="005130DD"/>
    <w:rsid w:val="00513AC2"/>
    <w:rsid w:val="00513D7B"/>
    <w:rsid w:val="0051438F"/>
    <w:rsid w:val="00514515"/>
    <w:rsid w:val="00515997"/>
    <w:rsid w:val="00516083"/>
    <w:rsid w:val="00516EDF"/>
    <w:rsid w:val="00521242"/>
    <w:rsid w:val="00522507"/>
    <w:rsid w:val="00522562"/>
    <w:rsid w:val="00522691"/>
    <w:rsid w:val="00523BA9"/>
    <w:rsid w:val="00524B32"/>
    <w:rsid w:val="00526281"/>
    <w:rsid w:val="005266CF"/>
    <w:rsid w:val="00526727"/>
    <w:rsid w:val="00527FF1"/>
    <w:rsid w:val="005311CB"/>
    <w:rsid w:val="00531BBB"/>
    <w:rsid w:val="00531F83"/>
    <w:rsid w:val="00532914"/>
    <w:rsid w:val="00532C71"/>
    <w:rsid w:val="00533515"/>
    <w:rsid w:val="00534B3A"/>
    <w:rsid w:val="00534D59"/>
    <w:rsid w:val="00535002"/>
    <w:rsid w:val="005356CE"/>
    <w:rsid w:val="005357DC"/>
    <w:rsid w:val="00537873"/>
    <w:rsid w:val="00540277"/>
    <w:rsid w:val="0054033A"/>
    <w:rsid w:val="005409B2"/>
    <w:rsid w:val="005411DD"/>
    <w:rsid w:val="00541593"/>
    <w:rsid w:val="00541CC8"/>
    <w:rsid w:val="00541DD6"/>
    <w:rsid w:val="00545A88"/>
    <w:rsid w:val="0054623F"/>
    <w:rsid w:val="00547353"/>
    <w:rsid w:val="005509C9"/>
    <w:rsid w:val="00553931"/>
    <w:rsid w:val="00555890"/>
    <w:rsid w:val="005560D7"/>
    <w:rsid w:val="005566E8"/>
    <w:rsid w:val="00556E46"/>
    <w:rsid w:val="0055789C"/>
    <w:rsid w:val="005603DC"/>
    <w:rsid w:val="00560904"/>
    <w:rsid w:val="00560EF0"/>
    <w:rsid w:val="005620F4"/>
    <w:rsid w:val="0056222C"/>
    <w:rsid w:val="00562F2E"/>
    <w:rsid w:val="00563D43"/>
    <w:rsid w:val="0056574B"/>
    <w:rsid w:val="00566BBA"/>
    <w:rsid w:val="00570659"/>
    <w:rsid w:val="00573F7A"/>
    <w:rsid w:val="005747F0"/>
    <w:rsid w:val="00574CC1"/>
    <w:rsid w:val="00574E2B"/>
    <w:rsid w:val="00575BE4"/>
    <w:rsid w:val="00576409"/>
    <w:rsid w:val="00576F11"/>
    <w:rsid w:val="00577D43"/>
    <w:rsid w:val="00580A76"/>
    <w:rsid w:val="00581ABF"/>
    <w:rsid w:val="00581B13"/>
    <w:rsid w:val="00582180"/>
    <w:rsid w:val="00582A3E"/>
    <w:rsid w:val="00582AE9"/>
    <w:rsid w:val="00582D43"/>
    <w:rsid w:val="005837E5"/>
    <w:rsid w:val="00583F13"/>
    <w:rsid w:val="005844AB"/>
    <w:rsid w:val="00585174"/>
    <w:rsid w:val="00585F9F"/>
    <w:rsid w:val="0058741C"/>
    <w:rsid w:val="005909B4"/>
    <w:rsid w:val="00590A5D"/>
    <w:rsid w:val="00591919"/>
    <w:rsid w:val="0059285E"/>
    <w:rsid w:val="00592BBB"/>
    <w:rsid w:val="0059444A"/>
    <w:rsid w:val="00594D8D"/>
    <w:rsid w:val="005962AC"/>
    <w:rsid w:val="00597414"/>
    <w:rsid w:val="00597E3C"/>
    <w:rsid w:val="00597FFD"/>
    <w:rsid w:val="005A05FB"/>
    <w:rsid w:val="005A0CDF"/>
    <w:rsid w:val="005A13FF"/>
    <w:rsid w:val="005A1552"/>
    <w:rsid w:val="005A227D"/>
    <w:rsid w:val="005A2A04"/>
    <w:rsid w:val="005A5001"/>
    <w:rsid w:val="005A50D0"/>
    <w:rsid w:val="005A5B44"/>
    <w:rsid w:val="005A6855"/>
    <w:rsid w:val="005A6FEA"/>
    <w:rsid w:val="005A764E"/>
    <w:rsid w:val="005A7886"/>
    <w:rsid w:val="005A7C05"/>
    <w:rsid w:val="005B09DE"/>
    <w:rsid w:val="005B0CC9"/>
    <w:rsid w:val="005B0D31"/>
    <w:rsid w:val="005B14B8"/>
    <w:rsid w:val="005B2741"/>
    <w:rsid w:val="005B27C9"/>
    <w:rsid w:val="005B39A9"/>
    <w:rsid w:val="005B3F15"/>
    <w:rsid w:val="005B44CA"/>
    <w:rsid w:val="005B493A"/>
    <w:rsid w:val="005B4A53"/>
    <w:rsid w:val="005B4C5B"/>
    <w:rsid w:val="005B4F8B"/>
    <w:rsid w:val="005B54F3"/>
    <w:rsid w:val="005B58F3"/>
    <w:rsid w:val="005B609B"/>
    <w:rsid w:val="005B6BA2"/>
    <w:rsid w:val="005B6D33"/>
    <w:rsid w:val="005B742B"/>
    <w:rsid w:val="005B7802"/>
    <w:rsid w:val="005B7930"/>
    <w:rsid w:val="005B7D54"/>
    <w:rsid w:val="005C000B"/>
    <w:rsid w:val="005C105F"/>
    <w:rsid w:val="005C148F"/>
    <w:rsid w:val="005C1F1B"/>
    <w:rsid w:val="005C29A8"/>
    <w:rsid w:val="005C3B42"/>
    <w:rsid w:val="005C4529"/>
    <w:rsid w:val="005C4605"/>
    <w:rsid w:val="005C58BC"/>
    <w:rsid w:val="005C62AC"/>
    <w:rsid w:val="005C65F8"/>
    <w:rsid w:val="005C6703"/>
    <w:rsid w:val="005C688B"/>
    <w:rsid w:val="005C705C"/>
    <w:rsid w:val="005C731B"/>
    <w:rsid w:val="005C7672"/>
    <w:rsid w:val="005C7AF1"/>
    <w:rsid w:val="005C7B96"/>
    <w:rsid w:val="005C7CEB"/>
    <w:rsid w:val="005D0261"/>
    <w:rsid w:val="005D2AEF"/>
    <w:rsid w:val="005D2FDA"/>
    <w:rsid w:val="005D35DC"/>
    <w:rsid w:val="005D424C"/>
    <w:rsid w:val="005D4589"/>
    <w:rsid w:val="005D5783"/>
    <w:rsid w:val="005D63E2"/>
    <w:rsid w:val="005D6806"/>
    <w:rsid w:val="005D7D5E"/>
    <w:rsid w:val="005D7F6A"/>
    <w:rsid w:val="005E07D0"/>
    <w:rsid w:val="005E0A30"/>
    <w:rsid w:val="005E11D2"/>
    <w:rsid w:val="005E2936"/>
    <w:rsid w:val="005E38B3"/>
    <w:rsid w:val="005E5B9E"/>
    <w:rsid w:val="005E5CCA"/>
    <w:rsid w:val="005E67B6"/>
    <w:rsid w:val="005E6D06"/>
    <w:rsid w:val="005E768C"/>
    <w:rsid w:val="005E7819"/>
    <w:rsid w:val="005E7F9F"/>
    <w:rsid w:val="005F03F3"/>
    <w:rsid w:val="005F1017"/>
    <w:rsid w:val="005F1182"/>
    <w:rsid w:val="005F1DFA"/>
    <w:rsid w:val="005F1E2C"/>
    <w:rsid w:val="005F2AD0"/>
    <w:rsid w:val="005F2E2E"/>
    <w:rsid w:val="005F309A"/>
    <w:rsid w:val="005F3AF5"/>
    <w:rsid w:val="005F3C50"/>
    <w:rsid w:val="005F3F7F"/>
    <w:rsid w:val="005F4633"/>
    <w:rsid w:val="005F5B98"/>
    <w:rsid w:val="005F63E4"/>
    <w:rsid w:val="005F7D71"/>
    <w:rsid w:val="006003C6"/>
    <w:rsid w:val="006014C6"/>
    <w:rsid w:val="006016F6"/>
    <w:rsid w:val="00602A93"/>
    <w:rsid w:val="00602DD1"/>
    <w:rsid w:val="00603452"/>
    <w:rsid w:val="0060450E"/>
    <w:rsid w:val="0060459A"/>
    <w:rsid w:val="00604DD2"/>
    <w:rsid w:val="006051C7"/>
    <w:rsid w:val="00606916"/>
    <w:rsid w:val="00606DEA"/>
    <w:rsid w:val="00607016"/>
    <w:rsid w:val="00607B3A"/>
    <w:rsid w:val="00607DE8"/>
    <w:rsid w:val="00610684"/>
    <w:rsid w:val="006116C6"/>
    <w:rsid w:val="0061266F"/>
    <w:rsid w:val="00612695"/>
    <w:rsid w:val="00612D47"/>
    <w:rsid w:val="00613FD8"/>
    <w:rsid w:val="00614181"/>
    <w:rsid w:val="006148A0"/>
    <w:rsid w:val="006159BA"/>
    <w:rsid w:val="00616612"/>
    <w:rsid w:val="00616683"/>
    <w:rsid w:val="00617558"/>
    <w:rsid w:val="00617C8A"/>
    <w:rsid w:val="006209F2"/>
    <w:rsid w:val="00620C19"/>
    <w:rsid w:val="00620C2D"/>
    <w:rsid w:val="00620EFA"/>
    <w:rsid w:val="006212AA"/>
    <w:rsid w:val="00622408"/>
    <w:rsid w:val="0062303F"/>
    <w:rsid w:val="00623B8F"/>
    <w:rsid w:val="00624233"/>
    <w:rsid w:val="0062547D"/>
    <w:rsid w:val="006267D4"/>
    <w:rsid w:val="00626E05"/>
    <w:rsid w:val="00627347"/>
    <w:rsid w:val="0062738E"/>
    <w:rsid w:val="0062783C"/>
    <w:rsid w:val="006278A4"/>
    <w:rsid w:val="00627FA0"/>
    <w:rsid w:val="00630213"/>
    <w:rsid w:val="00633200"/>
    <w:rsid w:val="006332E6"/>
    <w:rsid w:val="00633527"/>
    <w:rsid w:val="006336AA"/>
    <w:rsid w:val="00633BAC"/>
    <w:rsid w:val="00633CB9"/>
    <w:rsid w:val="0063575A"/>
    <w:rsid w:val="00635D5C"/>
    <w:rsid w:val="00635DE0"/>
    <w:rsid w:val="00636319"/>
    <w:rsid w:val="00636486"/>
    <w:rsid w:val="00636695"/>
    <w:rsid w:val="00636EA2"/>
    <w:rsid w:val="00637175"/>
    <w:rsid w:val="00645F63"/>
    <w:rsid w:val="00646D7B"/>
    <w:rsid w:val="006476E3"/>
    <w:rsid w:val="00650008"/>
    <w:rsid w:val="00650EDB"/>
    <w:rsid w:val="00651DFA"/>
    <w:rsid w:val="00652390"/>
    <w:rsid w:val="0065265D"/>
    <w:rsid w:val="0065283F"/>
    <w:rsid w:val="006536B0"/>
    <w:rsid w:val="006542BA"/>
    <w:rsid w:val="00654568"/>
    <w:rsid w:val="00654649"/>
    <w:rsid w:val="006549FA"/>
    <w:rsid w:val="006550A3"/>
    <w:rsid w:val="00655F6C"/>
    <w:rsid w:val="00656405"/>
    <w:rsid w:val="00661B71"/>
    <w:rsid w:val="0066374F"/>
    <w:rsid w:val="00663DDC"/>
    <w:rsid w:val="0066539A"/>
    <w:rsid w:val="006675D7"/>
    <w:rsid w:val="00667C3D"/>
    <w:rsid w:val="00671231"/>
    <w:rsid w:val="00671638"/>
    <w:rsid w:val="00671BBD"/>
    <w:rsid w:val="00671BD7"/>
    <w:rsid w:val="00672018"/>
    <w:rsid w:val="006746D5"/>
    <w:rsid w:val="00674904"/>
    <w:rsid w:val="00674AE2"/>
    <w:rsid w:val="00675B8C"/>
    <w:rsid w:val="00675F60"/>
    <w:rsid w:val="006800EB"/>
    <w:rsid w:val="0068118B"/>
    <w:rsid w:val="00683035"/>
    <w:rsid w:val="006830C4"/>
    <w:rsid w:val="0068314D"/>
    <w:rsid w:val="0068395A"/>
    <w:rsid w:val="006847B5"/>
    <w:rsid w:val="00685410"/>
    <w:rsid w:val="00687041"/>
    <w:rsid w:val="006877FD"/>
    <w:rsid w:val="00687BBA"/>
    <w:rsid w:val="00687F56"/>
    <w:rsid w:val="0069024C"/>
    <w:rsid w:val="00690AA6"/>
    <w:rsid w:val="00690E83"/>
    <w:rsid w:val="00691BBC"/>
    <w:rsid w:val="00691ED6"/>
    <w:rsid w:val="0069294E"/>
    <w:rsid w:val="00692DB3"/>
    <w:rsid w:val="00693CF5"/>
    <w:rsid w:val="00694118"/>
    <w:rsid w:val="0069421F"/>
    <w:rsid w:val="006944EE"/>
    <w:rsid w:val="0069462D"/>
    <w:rsid w:val="00694B24"/>
    <w:rsid w:val="006966D7"/>
    <w:rsid w:val="00696FAC"/>
    <w:rsid w:val="00697500"/>
    <w:rsid w:val="006A02AC"/>
    <w:rsid w:val="006A02AD"/>
    <w:rsid w:val="006A1534"/>
    <w:rsid w:val="006A316D"/>
    <w:rsid w:val="006A38CF"/>
    <w:rsid w:val="006A3ECE"/>
    <w:rsid w:val="006A4EA9"/>
    <w:rsid w:val="006A52D8"/>
    <w:rsid w:val="006A5CB2"/>
    <w:rsid w:val="006A5F3F"/>
    <w:rsid w:val="006A6027"/>
    <w:rsid w:val="006A6196"/>
    <w:rsid w:val="006A684F"/>
    <w:rsid w:val="006A7012"/>
    <w:rsid w:val="006A75A3"/>
    <w:rsid w:val="006A761D"/>
    <w:rsid w:val="006A782B"/>
    <w:rsid w:val="006B096D"/>
    <w:rsid w:val="006B0C42"/>
    <w:rsid w:val="006B109A"/>
    <w:rsid w:val="006B1669"/>
    <w:rsid w:val="006B1722"/>
    <w:rsid w:val="006B2201"/>
    <w:rsid w:val="006B23E3"/>
    <w:rsid w:val="006B38B8"/>
    <w:rsid w:val="006B3DA4"/>
    <w:rsid w:val="006B3F37"/>
    <w:rsid w:val="006B4653"/>
    <w:rsid w:val="006B6444"/>
    <w:rsid w:val="006B7736"/>
    <w:rsid w:val="006C15DF"/>
    <w:rsid w:val="006C1F67"/>
    <w:rsid w:val="006C28E1"/>
    <w:rsid w:val="006C29A4"/>
    <w:rsid w:val="006C2A91"/>
    <w:rsid w:val="006C3E72"/>
    <w:rsid w:val="006C411D"/>
    <w:rsid w:val="006C4B94"/>
    <w:rsid w:val="006C4E6A"/>
    <w:rsid w:val="006C5B07"/>
    <w:rsid w:val="006C5ECE"/>
    <w:rsid w:val="006C7567"/>
    <w:rsid w:val="006D0125"/>
    <w:rsid w:val="006D128E"/>
    <w:rsid w:val="006D1E46"/>
    <w:rsid w:val="006D229C"/>
    <w:rsid w:val="006D234A"/>
    <w:rsid w:val="006D292F"/>
    <w:rsid w:val="006D30C2"/>
    <w:rsid w:val="006D5D64"/>
    <w:rsid w:val="006D6E9F"/>
    <w:rsid w:val="006E22E5"/>
    <w:rsid w:val="006E25AB"/>
    <w:rsid w:val="006E3090"/>
    <w:rsid w:val="006E44A1"/>
    <w:rsid w:val="006E46C6"/>
    <w:rsid w:val="006E55E0"/>
    <w:rsid w:val="006E5ACD"/>
    <w:rsid w:val="006E66A7"/>
    <w:rsid w:val="006E68F2"/>
    <w:rsid w:val="006E7465"/>
    <w:rsid w:val="006F0016"/>
    <w:rsid w:val="006F0FF6"/>
    <w:rsid w:val="006F1C1B"/>
    <w:rsid w:val="006F2597"/>
    <w:rsid w:val="006F2BD3"/>
    <w:rsid w:val="006F3656"/>
    <w:rsid w:val="006F519D"/>
    <w:rsid w:val="006F52A8"/>
    <w:rsid w:val="006F6922"/>
    <w:rsid w:val="007008AB"/>
    <w:rsid w:val="00700918"/>
    <w:rsid w:val="00700BE4"/>
    <w:rsid w:val="007011DC"/>
    <w:rsid w:val="00701DC9"/>
    <w:rsid w:val="00702CE8"/>
    <w:rsid w:val="007033A4"/>
    <w:rsid w:val="00704526"/>
    <w:rsid w:val="007048A1"/>
    <w:rsid w:val="00704BE6"/>
    <w:rsid w:val="00705FD7"/>
    <w:rsid w:val="00707242"/>
    <w:rsid w:val="00707381"/>
    <w:rsid w:val="00707A99"/>
    <w:rsid w:val="00710537"/>
    <w:rsid w:val="00711D11"/>
    <w:rsid w:val="00711F76"/>
    <w:rsid w:val="007128B3"/>
    <w:rsid w:val="00712C86"/>
    <w:rsid w:val="00713064"/>
    <w:rsid w:val="0071324C"/>
    <w:rsid w:val="007161B2"/>
    <w:rsid w:val="00717B37"/>
    <w:rsid w:val="00717FC7"/>
    <w:rsid w:val="007205DF"/>
    <w:rsid w:val="0072083D"/>
    <w:rsid w:val="0072321D"/>
    <w:rsid w:val="0072471E"/>
    <w:rsid w:val="0072497B"/>
    <w:rsid w:val="007249F4"/>
    <w:rsid w:val="00724BED"/>
    <w:rsid w:val="00724F68"/>
    <w:rsid w:val="0072519F"/>
    <w:rsid w:val="007258E2"/>
    <w:rsid w:val="00726182"/>
    <w:rsid w:val="00726557"/>
    <w:rsid w:val="00730165"/>
    <w:rsid w:val="00730769"/>
    <w:rsid w:val="00730DA3"/>
    <w:rsid w:val="00731025"/>
    <w:rsid w:val="00731C67"/>
    <w:rsid w:val="0073256A"/>
    <w:rsid w:val="007332AC"/>
    <w:rsid w:val="007337A8"/>
    <w:rsid w:val="00734A80"/>
    <w:rsid w:val="00734ECE"/>
    <w:rsid w:val="0073678C"/>
    <w:rsid w:val="00737462"/>
    <w:rsid w:val="0073775A"/>
    <w:rsid w:val="00740420"/>
    <w:rsid w:val="00740433"/>
    <w:rsid w:val="00740AFF"/>
    <w:rsid w:val="00740F77"/>
    <w:rsid w:val="007418AE"/>
    <w:rsid w:val="00742814"/>
    <w:rsid w:val="00742E32"/>
    <w:rsid w:val="0074333E"/>
    <w:rsid w:val="00744462"/>
    <w:rsid w:val="00744D87"/>
    <w:rsid w:val="00746608"/>
    <w:rsid w:val="00746812"/>
    <w:rsid w:val="0074692A"/>
    <w:rsid w:val="00746A2A"/>
    <w:rsid w:val="00747193"/>
    <w:rsid w:val="007474D5"/>
    <w:rsid w:val="00747B82"/>
    <w:rsid w:val="00750755"/>
    <w:rsid w:val="00750872"/>
    <w:rsid w:val="00750965"/>
    <w:rsid w:val="00751E6F"/>
    <w:rsid w:val="007528D9"/>
    <w:rsid w:val="00752D22"/>
    <w:rsid w:val="00753A74"/>
    <w:rsid w:val="00753C8C"/>
    <w:rsid w:val="00754426"/>
    <w:rsid w:val="007549C1"/>
    <w:rsid w:val="00754C38"/>
    <w:rsid w:val="00755042"/>
    <w:rsid w:val="00755256"/>
    <w:rsid w:val="007552CA"/>
    <w:rsid w:val="00755B3D"/>
    <w:rsid w:val="007567BC"/>
    <w:rsid w:val="00757CCA"/>
    <w:rsid w:val="00757F82"/>
    <w:rsid w:val="00760309"/>
    <w:rsid w:val="00761CF2"/>
    <w:rsid w:val="00761D24"/>
    <w:rsid w:val="00762AD6"/>
    <w:rsid w:val="00762F37"/>
    <w:rsid w:val="007634A0"/>
    <w:rsid w:val="00763503"/>
    <w:rsid w:val="00763EBB"/>
    <w:rsid w:val="0076445F"/>
    <w:rsid w:val="007655BE"/>
    <w:rsid w:val="007657F6"/>
    <w:rsid w:val="00765FD1"/>
    <w:rsid w:val="007664CE"/>
    <w:rsid w:val="00771550"/>
    <w:rsid w:val="00771EEA"/>
    <w:rsid w:val="00772709"/>
    <w:rsid w:val="007730E8"/>
    <w:rsid w:val="0077420C"/>
    <w:rsid w:val="007742D5"/>
    <w:rsid w:val="00775067"/>
    <w:rsid w:val="0077572B"/>
    <w:rsid w:val="00775BC0"/>
    <w:rsid w:val="007764F3"/>
    <w:rsid w:val="00776817"/>
    <w:rsid w:val="00777C82"/>
    <w:rsid w:val="00777E16"/>
    <w:rsid w:val="007801DE"/>
    <w:rsid w:val="00781320"/>
    <w:rsid w:val="00782688"/>
    <w:rsid w:val="00783283"/>
    <w:rsid w:val="00783869"/>
    <w:rsid w:val="00783A40"/>
    <w:rsid w:val="00783D4F"/>
    <w:rsid w:val="007847E6"/>
    <w:rsid w:val="00785C85"/>
    <w:rsid w:val="00785D06"/>
    <w:rsid w:val="00786517"/>
    <w:rsid w:val="007866AA"/>
    <w:rsid w:val="00786C45"/>
    <w:rsid w:val="00787652"/>
    <w:rsid w:val="00790095"/>
    <w:rsid w:val="007916B5"/>
    <w:rsid w:val="00791D82"/>
    <w:rsid w:val="007934EE"/>
    <w:rsid w:val="007940AF"/>
    <w:rsid w:val="00796129"/>
    <w:rsid w:val="00796351"/>
    <w:rsid w:val="0079705F"/>
    <w:rsid w:val="007975CD"/>
    <w:rsid w:val="00797C58"/>
    <w:rsid w:val="00797CF3"/>
    <w:rsid w:val="00797F76"/>
    <w:rsid w:val="007A0095"/>
    <w:rsid w:val="007A08F9"/>
    <w:rsid w:val="007A1E6F"/>
    <w:rsid w:val="007A2BC4"/>
    <w:rsid w:val="007A37D0"/>
    <w:rsid w:val="007A38E2"/>
    <w:rsid w:val="007A3A81"/>
    <w:rsid w:val="007A5EEC"/>
    <w:rsid w:val="007A7225"/>
    <w:rsid w:val="007A784E"/>
    <w:rsid w:val="007B0120"/>
    <w:rsid w:val="007B0609"/>
    <w:rsid w:val="007B07E1"/>
    <w:rsid w:val="007B0F35"/>
    <w:rsid w:val="007B140B"/>
    <w:rsid w:val="007B170A"/>
    <w:rsid w:val="007B192F"/>
    <w:rsid w:val="007B4A42"/>
    <w:rsid w:val="007B50C6"/>
    <w:rsid w:val="007B5280"/>
    <w:rsid w:val="007B588D"/>
    <w:rsid w:val="007B6A1D"/>
    <w:rsid w:val="007B7405"/>
    <w:rsid w:val="007B7A1E"/>
    <w:rsid w:val="007C105F"/>
    <w:rsid w:val="007C10F0"/>
    <w:rsid w:val="007C1CAA"/>
    <w:rsid w:val="007C1D65"/>
    <w:rsid w:val="007C1D74"/>
    <w:rsid w:val="007C26A5"/>
    <w:rsid w:val="007C2F8C"/>
    <w:rsid w:val="007C31DC"/>
    <w:rsid w:val="007C33E7"/>
    <w:rsid w:val="007C3DC9"/>
    <w:rsid w:val="007C502D"/>
    <w:rsid w:val="007C5497"/>
    <w:rsid w:val="007C55E1"/>
    <w:rsid w:val="007C570E"/>
    <w:rsid w:val="007C5C4F"/>
    <w:rsid w:val="007C5DB7"/>
    <w:rsid w:val="007C6C86"/>
    <w:rsid w:val="007C7A79"/>
    <w:rsid w:val="007C7CCB"/>
    <w:rsid w:val="007C7D80"/>
    <w:rsid w:val="007D0A40"/>
    <w:rsid w:val="007D149F"/>
    <w:rsid w:val="007D1645"/>
    <w:rsid w:val="007D185A"/>
    <w:rsid w:val="007D18F9"/>
    <w:rsid w:val="007D3D2F"/>
    <w:rsid w:val="007D3F0C"/>
    <w:rsid w:val="007D4287"/>
    <w:rsid w:val="007D4380"/>
    <w:rsid w:val="007D46CC"/>
    <w:rsid w:val="007D5234"/>
    <w:rsid w:val="007D57EB"/>
    <w:rsid w:val="007D5941"/>
    <w:rsid w:val="007E03AA"/>
    <w:rsid w:val="007E2073"/>
    <w:rsid w:val="007E38B3"/>
    <w:rsid w:val="007E3AD3"/>
    <w:rsid w:val="007E423C"/>
    <w:rsid w:val="007E469D"/>
    <w:rsid w:val="007E4861"/>
    <w:rsid w:val="007E4883"/>
    <w:rsid w:val="007E5121"/>
    <w:rsid w:val="007E537C"/>
    <w:rsid w:val="007E5E0C"/>
    <w:rsid w:val="007E6158"/>
    <w:rsid w:val="007E61C8"/>
    <w:rsid w:val="007E72FE"/>
    <w:rsid w:val="007E798E"/>
    <w:rsid w:val="007E7A68"/>
    <w:rsid w:val="007E7C58"/>
    <w:rsid w:val="007F16DF"/>
    <w:rsid w:val="007F18E5"/>
    <w:rsid w:val="007F1B6D"/>
    <w:rsid w:val="007F23D8"/>
    <w:rsid w:val="007F2972"/>
    <w:rsid w:val="007F2D83"/>
    <w:rsid w:val="007F3ACB"/>
    <w:rsid w:val="007F468A"/>
    <w:rsid w:val="007F4A9B"/>
    <w:rsid w:val="007F4C06"/>
    <w:rsid w:val="007F4C4C"/>
    <w:rsid w:val="007F6081"/>
    <w:rsid w:val="007F656E"/>
    <w:rsid w:val="008002B1"/>
    <w:rsid w:val="00800CC7"/>
    <w:rsid w:val="008018F9"/>
    <w:rsid w:val="00801D39"/>
    <w:rsid w:val="008036D1"/>
    <w:rsid w:val="00804AA7"/>
    <w:rsid w:val="008051EF"/>
    <w:rsid w:val="0080607A"/>
    <w:rsid w:val="00806903"/>
    <w:rsid w:val="00807A7F"/>
    <w:rsid w:val="008101C4"/>
    <w:rsid w:val="008103F5"/>
    <w:rsid w:val="0081040B"/>
    <w:rsid w:val="00810448"/>
    <w:rsid w:val="008104E8"/>
    <w:rsid w:val="00810E75"/>
    <w:rsid w:val="008112F3"/>
    <w:rsid w:val="0081299D"/>
    <w:rsid w:val="00812F45"/>
    <w:rsid w:val="0081306C"/>
    <w:rsid w:val="00813F46"/>
    <w:rsid w:val="008147C2"/>
    <w:rsid w:val="00816F27"/>
    <w:rsid w:val="00816FCA"/>
    <w:rsid w:val="00817723"/>
    <w:rsid w:val="008204A2"/>
    <w:rsid w:val="00820730"/>
    <w:rsid w:val="0082096E"/>
    <w:rsid w:val="00820BAC"/>
    <w:rsid w:val="00820C1D"/>
    <w:rsid w:val="00821F9A"/>
    <w:rsid w:val="00822E77"/>
    <w:rsid w:val="0082363D"/>
    <w:rsid w:val="008238D2"/>
    <w:rsid w:val="00823DFE"/>
    <w:rsid w:val="00826033"/>
    <w:rsid w:val="00826C4A"/>
    <w:rsid w:val="00826FAC"/>
    <w:rsid w:val="0082717B"/>
    <w:rsid w:val="0083033E"/>
    <w:rsid w:val="00831FB5"/>
    <w:rsid w:val="00832AF4"/>
    <w:rsid w:val="00832FEB"/>
    <w:rsid w:val="008331C0"/>
    <w:rsid w:val="00834618"/>
    <w:rsid w:val="008348A1"/>
    <w:rsid w:val="00834C77"/>
    <w:rsid w:val="00834E5F"/>
    <w:rsid w:val="008357F8"/>
    <w:rsid w:val="00836EE1"/>
    <w:rsid w:val="00836F6F"/>
    <w:rsid w:val="008374A1"/>
    <w:rsid w:val="008379BE"/>
    <w:rsid w:val="00837C05"/>
    <w:rsid w:val="008401C8"/>
    <w:rsid w:val="00840C56"/>
    <w:rsid w:val="00840C7A"/>
    <w:rsid w:val="00841EF6"/>
    <w:rsid w:val="00841FB6"/>
    <w:rsid w:val="00845E63"/>
    <w:rsid w:val="00846A0B"/>
    <w:rsid w:val="00851034"/>
    <w:rsid w:val="0085159B"/>
    <w:rsid w:val="00851A8F"/>
    <w:rsid w:val="00851E11"/>
    <w:rsid w:val="008524AF"/>
    <w:rsid w:val="00852E0D"/>
    <w:rsid w:val="0085321A"/>
    <w:rsid w:val="008535BF"/>
    <w:rsid w:val="00853A5E"/>
    <w:rsid w:val="00854279"/>
    <w:rsid w:val="00855607"/>
    <w:rsid w:val="0085590A"/>
    <w:rsid w:val="00855E9F"/>
    <w:rsid w:val="008571C6"/>
    <w:rsid w:val="008576FB"/>
    <w:rsid w:val="008608AC"/>
    <w:rsid w:val="0086216C"/>
    <w:rsid w:val="008621C6"/>
    <w:rsid w:val="00862D3F"/>
    <w:rsid w:val="00863177"/>
    <w:rsid w:val="00863DE3"/>
    <w:rsid w:val="00864510"/>
    <w:rsid w:val="00864772"/>
    <w:rsid w:val="00864F70"/>
    <w:rsid w:val="00866400"/>
    <w:rsid w:val="008668EA"/>
    <w:rsid w:val="00867AAF"/>
    <w:rsid w:val="00867AD1"/>
    <w:rsid w:val="00867B2C"/>
    <w:rsid w:val="00867B5C"/>
    <w:rsid w:val="00867DD8"/>
    <w:rsid w:val="00867F88"/>
    <w:rsid w:val="00870228"/>
    <w:rsid w:val="00870CFA"/>
    <w:rsid w:val="00871113"/>
    <w:rsid w:val="00872C50"/>
    <w:rsid w:val="008730F6"/>
    <w:rsid w:val="00873800"/>
    <w:rsid w:val="008743E7"/>
    <w:rsid w:val="008746C9"/>
    <w:rsid w:val="00876331"/>
    <w:rsid w:val="00876882"/>
    <w:rsid w:val="0087789C"/>
    <w:rsid w:val="00880A42"/>
    <w:rsid w:val="00880B0C"/>
    <w:rsid w:val="008812DA"/>
    <w:rsid w:val="00881DAB"/>
    <w:rsid w:val="00883700"/>
    <w:rsid w:val="00883DFC"/>
    <w:rsid w:val="00884685"/>
    <w:rsid w:val="00885B21"/>
    <w:rsid w:val="00885FE4"/>
    <w:rsid w:val="0088648D"/>
    <w:rsid w:val="00887062"/>
    <w:rsid w:val="00887D84"/>
    <w:rsid w:val="008903C9"/>
    <w:rsid w:val="00890489"/>
    <w:rsid w:val="00890B99"/>
    <w:rsid w:val="00891653"/>
    <w:rsid w:val="00892794"/>
    <w:rsid w:val="00892A5B"/>
    <w:rsid w:val="00893245"/>
    <w:rsid w:val="00893C03"/>
    <w:rsid w:val="00894889"/>
    <w:rsid w:val="008951DF"/>
    <w:rsid w:val="0089652C"/>
    <w:rsid w:val="008965DB"/>
    <w:rsid w:val="00896E46"/>
    <w:rsid w:val="00896F9D"/>
    <w:rsid w:val="00897131"/>
    <w:rsid w:val="0089738F"/>
    <w:rsid w:val="00897AB3"/>
    <w:rsid w:val="008A057F"/>
    <w:rsid w:val="008A0AC4"/>
    <w:rsid w:val="008A14ED"/>
    <w:rsid w:val="008A1B64"/>
    <w:rsid w:val="008A1EA9"/>
    <w:rsid w:val="008A2AAC"/>
    <w:rsid w:val="008A2C9B"/>
    <w:rsid w:val="008A3053"/>
    <w:rsid w:val="008A3083"/>
    <w:rsid w:val="008A3280"/>
    <w:rsid w:val="008A3C57"/>
    <w:rsid w:val="008A3C68"/>
    <w:rsid w:val="008A46AD"/>
    <w:rsid w:val="008A489C"/>
    <w:rsid w:val="008A4ED2"/>
    <w:rsid w:val="008A5070"/>
    <w:rsid w:val="008A5E3D"/>
    <w:rsid w:val="008A5E92"/>
    <w:rsid w:val="008A6C91"/>
    <w:rsid w:val="008A74FC"/>
    <w:rsid w:val="008B0139"/>
    <w:rsid w:val="008B07B4"/>
    <w:rsid w:val="008B0F6D"/>
    <w:rsid w:val="008B0F85"/>
    <w:rsid w:val="008B22EA"/>
    <w:rsid w:val="008B28A4"/>
    <w:rsid w:val="008B2EC2"/>
    <w:rsid w:val="008B394A"/>
    <w:rsid w:val="008B4730"/>
    <w:rsid w:val="008B53A9"/>
    <w:rsid w:val="008B5458"/>
    <w:rsid w:val="008B5C2B"/>
    <w:rsid w:val="008B6400"/>
    <w:rsid w:val="008B7174"/>
    <w:rsid w:val="008B75BD"/>
    <w:rsid w:val="008B7892"/>
    <w:rsid w:val="008B7943"/>
    <w:rsid w:val="008B7A0B"/>
    <w:rsid w:val="008C020B"/>
    <w:rsid w:val="008C07BA"/>
    <w:rsid w:val="008C0FEA"/>
    <w:rsid w:val="008C2F77"/>
    <w:rsid w:val="008C316A"/>
    <w:rsid w:val="008C338B"/>
    <w:rsid w:val="008C5669"/>
    <w:rsid w:val="008C778C"/>
    <w:rsid w:val="008D0252"/>
    <w:rsid w:val="008D0988"/>
    <w:rsid w:val="008D0B51"/>
    <w:rsid w:val="008D0BA9"/>
    <w:rsid w:val="008D0EF7"/>
    <w:rsid w:val="008D13D3"/>
    <w:rsid w:val="008D1E91"/>
    <w:rsid w:val="008D30BD"/>
    <w:rsid w:val="008D3989"/>
    <w:rsid w:val="008D3A37"/>
    <w:rsid w:val="008D3BDF"/>
    <w:rsid w:val="008D44F6"/>
    <w:rsid w:val="008D4892"/>
    <w:rsid w:val="008D4EB1"/>
    <w:rsid w:val="008D60FB"/>
    <w:rsid w:val="008D6C82"/>
    <w:rsid w:val="008D7028"/>
    <w:rsid w:val="008E0061"/>
    <w:rsid w:val="008E0E22"/>
    <w:rsid w:val="008E1776"/>
    <w:rsid w:val="008E1B24"/>
    <w:rsid w:val="008E30AD"/>
    <w:rsid w:val="008E3234"/>
    <w:rsid w:val="008E45B1"/>
    <w:rsid w:val="008E494D"/>
    <w:rsid w:val="008E7729"/>
    <w:rsid w:val="008F02F6"/>
    <w:rsid w:val="008F069E"/>
    <w:rsid w:val="008F079D"/>
    <w:rsid w:val="008F0A64"/>
    <w:rsid w:val="008F1833"/>
    <w:rsid w:val="008F1B57"/>
    <w:rsid w:val="008F3704"/>
    <w:rsid w:val="008F414C"/>
    <w:rsid w:val="008F426A"/>
    <w:rsid w:val="008F430F"/>
    <w:rsid w:val="008F4686"/>
    <w:rsid w:val="008F51DE"/>
    <w:rsid w:val="008F5D3F"/>
    <w:rsid w:val="008F67CD"/>
    <w:rsid w:val="008F6C3B"/>
    <w:rsid w:val="008F7768"/>
    <w:rsid w:val="009011A8"/>
    <w:rsid w:val="00901DDC"/>
    <w:rsid w:val="009026BF"/>
    <w:rsid w:val="00902D2A"/>
    <w:rsid w:val="00905018"/>
    <w:rsid w:val="00905423"/>
    <w:rsid w:val="00905594"/>
    <w:rsid w:val="0090660E"/>
    <w:rsid w:val="00906D1C"/>
    <w:rsid w:val="00907E1E"/>
    <w:rsid w:val="009104EF"/>
    <w:rsid w:val="00910651"/>
    <w:rsid w:val="00911C89"/>
    <w:rsid w:val="009124EF"/>
    <w:rsid w:val="0091255A"/>
    <w:rsid w:val="0091304C"/>
    <w:rsid w:val="0091365C"/>
    <w:rsid w:val="00914839"/>
    <w:rsid w:val="0091568F"/>
    <w:rsid w:val="00915A71"/>
    <w:rsid w:val="00916413"/>
    <w:rsid w:val="009170B0"/>
    <w:rsid w:val="00917F7F"/>
    <w:rsid w:val="009202F9"/>
    <w:rsid w:val="0092034A"/>
    <w:rsid w:val="00920F34"/>
    <w:rsid w:val="00920F56"/>
    <w:rsid w:val="00921EAF"/>
    <w:rsid w:val="009221E2"/>
    <w:rsid w:val="0092229D"/>
    <w:rsid w:val="00922C52"/>
    <w:rsid w:val="00922DAC"/>
    <w:rsid w:val="00922F76"/>
    <w:rsid w:val="00923225"/>
    <w:rsid w:val="009233F0"/>
    <w:rsid w:val="009235C6"/>
    <w:rsid w:val="00923EF6"/>
    <w:rsid w:val="00924ECC"/>
    <w:rsid w:val="0092673B"/>
    <w:rsid w:val="0093009F"/>
    <w:rsid w:val="00931CBE"/>
    <w:rsid w:val="00931F93"/>
    <w:rsid w:val="00932EAD"/>
    <w:rsid w:val="009331CB"/>
    <w:rsid w:val="00933657"/>
    <w:rsid w:val="00933A42"/>
    <w:rsid w:val="00933C0C"/>
    <w:rsid w:val="009342AD"/>
    <w:rsid w:val="00934685"/>
    <w:rsid w:val="00934C10"/>
    <w:rsid w:val="00934F0F"/>
    <w:rsid w:val="00935446"/>
    <w:rsid w:val="0093561F"/>
    <w:rsid w:val="00936A1C"/>
    <w:rsid w:val="009379DA"/>
    <w:rsid w:val="00937C00"/>
    <w:rsid w:val="0094001B"/>
    <w:rsid w:val="00941618"/>
    <w:rsid w:val="009432AE"/>
    <w:rsid w:val="00943853"/>
    <w:rsid w:val="009440A3"/>
    <w:rsid w:val="00944264"/>
    <w:rsid w:val="009442F6"/>
    <w:rsid w:val="00944ED7"/>
    <w:rsid w:val="00945A9C"/>
    <w:rsid w:val="00945E12"/>
    <w:rsid w:val="009462A3"/>
    <w:rsid w:val="00946683"/>
    <w:rsid w:val="009469F0"/>
    <w:rsid w:val="0094719B"/>
    <w:rsid w:val="009473CE"/>
    <w:rsid w:val="00947CCA"/>
    <w:rsid w:val="009501D4"/>
    <w:rsid w:val="009502E9"/>
    <w:rsid w:val="00950BC1"/>
    <w:rsid w:val="00950C90"/>
    <w:rsid w:val="0095232A"/>
    <w:rsid w:val="0095266F"/>
    <w:rsid w:val="0095277E"/>
    <w:rsid w:val="00953FCA"/>
    <w:rsid w:val="00953FDB"/>
    <w:rsid w:val="00954273"/>
    <w:rsid w:val="0095464C"/>
    <w:rsid w:val="00957166"/>
    <w:rsid w:val="009573D8"/>
    <w:rsid w:val="0095748E"/>
    <w:rsid w:val="0096001B"/>
    <w:rsid w:val="00960C8F"/>
    <w:rsid w:val="00961974"/>
    <w:rsid w:val="00961D42"/>
    <w:rsid w:val="00962030"/>
    <w:rsid w:val="009620D4"/>
    <w:rsid w:val="009621B3"/>
    <w:rsid w:val="00964681"/>
    <w:rsid w:val="00966FAA"/>
    <w:rsid w:val="00971D1A"/>
    <w:rsid w:val="00971D7A"/>
    <w:rsid w:val="009726F0"/>
    <w:rsid w:val="00972D31"/>
    <w:rsid w:val="009735C7"/>
    <w:rsid w:val="00973C90"/>
    <w:rsid w:val="00973F07"/>
    <w:rsid w:val="009745FF"/>
    <w:rsid w:val="00975130"/>
    <w:rsid w:val="00976701"/>
    <w:rsid w:val="009774BA"/>
    <w:rsid w:val="009817F4"/>
    <w:rsid w:val="00981C2A"/>
    <w:rsid w:val="00981FE4"/>
    <w:rsid w:val="00982E60"/>
    <w:rsid w:val="00982EEC"/>
    <w:rsid w:val="00983CCC"/>
    <w:rsid w:val="00983E18"/>
    <w:rsid w:val="009842CE"/>
    <w:rsid w:val="00984704"/>
    <w:rsid w:val="00985231"/>
    <w:rsid w:val="009852B1"/>
    <w:rsid w:val="00985658"/>
    <w:rsid w:val="0098566A"/>
    <w:rsid w:val="00985C02"/>
    <w:rsid w:val="009867D6"/>
    <w:rsid w:val="00986A3E"/>
    <w:rsid w:val="00986D97"/>
    <w:rsid w:val="009874F1"/>
    <w:rsid w:val="009878E4"/>
    <w:rsid w:val="00987BEC"/>
    <w:rsid w:val="00987C95"/>
    <w:rsid w:val="009908CB"/>
    <w:rsid w:val="00991C0A"/>
    <w:rsid w:val="00991DD4"/>
    <w:rsid w:val="00991DFF"/>
    <w:rsid w:val="009926C8"/>
    <w:rsid w:val="00992C3E"/>
    <w:rsid w:val="00993078"/>
    <w:rsid w:val="00993C98"/>
    <w:rsid w:val="00994068"/>
    <w:rsid w:val="00994742"/>
    <w:rsid w:val="0099492D"/>
    <w:rsid w:val="00995C1C"/>
    <w:rsid w:val="00996138"/>
    <w:rsid w:val="0099681D"/>
    <w:rsid w:val="009972A6"/>
    <w:rsid w:val="009A0999"/>
    <w:rsid w:val="009A0CA6"/>
    <w:rsid w:val="009A1484"/>
    <w:rsid w:val="009A2004"/>
    <w:rsid w:val="009A2D94"/>
    <w:rsid w:val="009A3111"/>
    <w:rsid w:val="009A3B27"/>
    <w:rsid w:val="009A4457"/>
    <w:rsid w:val="009A5210"/>
    <w:rsid w:val="009A552A"/>
    <w:rsid w:val="009A56B8"/>
    <w:rsid w:val="009A6190"/>
    <w:rsid w:val="009A6ABC"/>
    <w:rsid w:val="009A753B"/>
    <w:rsid w:val="009B25FF"/>
    <w:rsid w:val="009B28EC"/>
    <w:rsid w:val="009B323F"/>
    <w:rsid w:val="009B34E0"/>
    <w:rsid w:val="009B3878"/>
    <w:rsid w:val="009B4000"/>
    <w:rsid w:val="009B48B5"/>
    <w:rsid w:val="009B4919"/>
    <w:rsid w:val="009B4C6B"/>
    <w:rsid w:val="009B5F53"/>
    <w:rsid w:val="009B67EC"/>
    <w:rsid w:val="009B7213"/>
    <w:rsid w:val="009B72AC"/>
    <w:rsid w:val="009B7E1A"/>
    <w:rsid w:val="009C0814"/>
    <w:rsid w:val="009C122F"/>
    <w:rsid w:val="009C16AE"/>
    <w:rsid w:val="009C1E12"/>
    <w:rsid w:val="009C339A"/>
    <w:rsid w:val="009C35DC"/>
    <w:rsid w:val="009C3717"/>
    <w:rsid w:val="009C3FCA"/>
    <w:rsid w:val="009C47FA"/>
    <w:rsid w:val="009C490A"/>
    <w:rsid w:val="009C4E0D"/>
    <w:rsid w:val="009C5232"/>
    <w:rsid w:val="009C5484"/>
    <w:rsid w:val="009C609E"/>
    <w:rsid w:val="009C6218"/>
    <w:rsid w:val="009C6878"/>
    <w:rsid w:val="009C6BD8"/>
    <w:rsid w:val="009C7647"/>
    <w:rsid w:val="009C793B"/>
    <w:rsid w:val="009C7963"/>
    <w:rsid w:val="009C7991"/>
    <w:rsid w:val="009D08E6"/>
    <w:rsid w:val="009D11C4"/>
    <w:rsid w:val="009D196B"/>
    <w:rsid w:val="009D210B"/>
    <w:rsid w:val="009D2120"/>
    <w:rsid w:val="009D223A"/>
    <w:rsid w:val="009D23D5"/>
    <w:rsid w:val="009D2472"/>
    <w:rsid w:val="009D2AEF"/>
    <w:rsid w:val="009D3185"/>
    <w:rsid w:val="009D3390"/>
    <w:rsid w:val="009D382F"/>
    <w:rsid w:val="009D3C28"/>
    <w:rsid w:val="009D468D"/>
    <w:rsid w:val="009D4944"/>
    <w:rsid w:val="009D51E7"/>
    <w:rsid w:val="009D70FE"/>
    <w:rsid w:val="009D7E6E"/>
    <w:rsid w:val="009E0F20"/>
    <w:rsid w:val="009E13E7"/>
    <w:rsid w:val="009E1EF3"/>
    <w:rsid w:val="009E1FD3"/>
    <w:rsid w:val="009E2449"/>
    <w:rsid w:val="009E26BF"/>
    <w:rsid w:val="009E3837"/>
    <w:rsid w:val="009E3E5C"/>
    <w:rsid w:val="009E535B"/>
    <w:rsid w:val="009E549A"/>
    <w:rsid w:val="009E5A4E"/>
    <w:rsid w:val="009E6622"/>
    <w:rsid w:val="009E6FF3"/>
    <w:rsid w:val="009E76BC"/>
    <w:rsid w:val="009E78F0"/>
    <w:rsid w:val="009E7E34"/>
    <w:rsid w:val="009F0044"/>
    <w:rsid w:val="009F07DA"/>
    <w:rsid w:val="009F148C"/>
    <w:rsid w:val="009F1B06"/>
    <w:rsid w:val="009F28A0"/>
    <w:rsid w:val="009F2923"/>
    <w:rsid w:val="009F343C"/>
    <w:rsid w:val="009F3956"/>
    <w:rsid w:val="009F4288"/>
    <w:rsid w:val="009F5228"/>
    <w:rsid w:val="009F5A39"/>
    <w:rsid w:val="009F649E"/>
    <w:rsid w:val="009F7801"/>
    <w:rsid w:val="009F7BE6"/>
    <w:rsid w:val="009F7E84"/>
    <w:rsid w:val="00A00689"/>
    <w:rsid w:val="00A0129B"/>
    <w:rsid w:val="00A02140"/>
    <w:rsid w:val="00A03FC1"/>
    <w:rsid w:val="00A0440A"/>
    <w:rsid w:val="00A049C2"/>
    <w:rsid w:val="00A04B5E"/>
    <w:rsid w:val="00A04F6A"/>
    <w:rsid w:val="00A0595C"/>
    <w:rsid w:val="00A07ADA"/>
    <w:rsid w:val="00A105C8"/>
    <w:rsid w:val="00A10D17"/>
    <w:rsid w:val="00A1190A"/>
    <w:rsid w:val="00A1222D"/>
    <w:rsid w:val="00A127F1"/>
    <w:rsid w:val="00A12871"/>
    <w:rsid w:val="00A12DF8"/>
    <w:rsid w:val="00A133E3"/>
    <w:rsid w:val="00A13DA3"/>
    <w:rsid w:val="00A13EB3"/>
    <w:rsid w:val="00A14757"/>
    <w:rsid w:val="00A14AEE"/>
    <w:rsid w:val="00A150BD"/>
    <w:rsid w:val="00A153A5"/>
    <w:rsid w:val="00A15EBE"/>
    <w:rsid w:val="00A162A6"/>
    <w:rsid w:val="00A16999"/>
    <w:rsid w:val="00A1780F"/>
    <w:rsid w:val="00A204D1"/>
    <w:rsid w:val="00A20915"/>
    <w:rsid w:val="00A20955"/>
    <w:rsid w:val="00A20D6E"/>
    <w:rsid w:val="00A2176C"/>
    <w:rsid w:val="00A22767"/>
    <w:rsid w:val="00A230A1"/>
    <w:rsid w:val="00A235D9"/>
    <w:rsid w:val="00A23C3C"/>
    <w:rsid w:val="00A26314"/>
    <w:rsid w:val="00A30171"/>
    <w:rsid w:val="00A31AC0"/>
    <w:rsid w:val="00A32ADC"/>
    <w:rsid w:val="00A33F99"/>
    <w:rsid w:val="00A346EC"/>
    <w:rsid w:val="00A35752"/>
    <w:rsid w:val="00A3607F"/>
    <w:rsid w:val="00A3681B"/>
    <w:rsid w:val="00A37B6E"/>
    <w:rsid w:val="00A37C29"/>
    <w:rsid w:val="00A40557"/>
    <w:rsid w:val="00A40BDB"/>
    <w:rsid w:val="00A43A1E"/>
    <w:rsid w:val="00A44CC5"/>
    <w:rsid w:val="00A45A4D"/>
    <w:rsid w:val="00A460BF"/>
    <w:rsid w:val="00A47417"/>
    <w:rsid w:val="00A501F6"/>
    <w:rsid w:val="00A50CCB"/>
    <w:rsid w:val="00A52A2B"/>
    <w:rsid w:val="00A53AE9"/>
    <w:rsid w:val="00A5468F"/>
    <w:rsid w:val="00A547F1"/>
    <w:rsid w:val="00A54C3C"/>
    <w:rsid w:val="00A55EBF"/>
    <w:rsid w:val="00A563A4"/>
    <w:rsid w:val="00A56C16"/>
    <w:rsid w:val="00A6157B"/>
    <w:rsid w:val="00A61E02"/>
    <w:rsid w:val="00A635C0"/>
    <w:rsid w:val="00A64483"/>
    <w:rsid w:val="00A64F8A"/>
    <w:rsid w:val="00A6501D"/>
    <w:rsid w:val="00A6727E"/>
    <w:rsid w:val="00A672CA"/>
    <w:rsid w:val="00A67324"/>
    <w:rsid w:val="00A674B4"/>
    <w:rsid w:val="00A6783D"/>
    <w:rsid w:val="00A67F1C"/>
    <w:rsid w:val="00A7055B"/>
    <w:rsid w:val="00A7171F"/>
    <w:rsid w:val="00A71780"/>
    <w:rsid w:val="00A73B60"/>
    <w:rsid w:val="00A73E74"/>
    <w:rsid w:val="00A7405D"/>
    <w:rsid w:val="00A75116"/>
    <w:rsid w:val="00A7518A"/>
    <w:rsid w:val="00A76196"/>
    <w:rsid w:val="00A76988"/>
    <w:rsid w:val="00A76BC1"/>
    <w:rsid w:val="00A76ECF"/>
    <w:rsid w:val="00A7772F"/>
    <w:rsid w:val="00A8088A"/>
    <w:rsid w:val="00A809F9"/>
    <w:rsid w:val="00A81977"/>
    <w:rsid w:val="00A81D2B"/>
    <w:rsid w:val="00A82CB8"/>
    <w:rsid w:val="00A831BF"/>
    <w:rsid w:val="00A8322E"/>
    <w:rsid w:val="00A8458C"/>
    <w:rsid w:val="00A849FE"/>
    <w:rsid w:val="00A8590F"/>
    <w:rsid w:val="00A85D16"/>
    <w:rsid w:val="00A86F5D"/>
    <w:rsid w:val="00A90800"/>
    <w:rsid w:val="00A91DC2"/>
    <w:rsid w:val="00A91F93"/>
    <w:rsid w:val="00A92C48"/>
    <w:rsid w:val="00A94E49"/>
    <w:rsid w:val="00A953E7"/>
    <w:rsid w:val="00A95654"/>
    <w:rsid w:val="00A957F8"/>
    <w:rsid w:val="00A96EF1"/>
    <w:rsid w:val="00A972E2"/>
    <w:rsid w:val="00AA0228"/>
    <w:rsid w:val="00AA0735"/>
    <w:rsid w:val="00AA0B45"/>
    <w:rsid w:val="00AA1065"/>
    <w:rsid w:val="00AA142B"/>
    <w:rsid w:val="00AA146B"/>
    <w:rsid w:val="00AA15EC"/>
    <w:rsid w:val="00AA19F3"/>
    <w:rsid w:val="00AA1B7F"/>
    <w:rsid w:val="00AA1C9D"/>
    <w:rsid w:val="00AA1D5E"/>
    <w:rsid w:val="00AA1FB2"/>
    <w:rsid w:val="00AA26BD"/>
    <w:rsid w:val="00AA2D02"/>
    <w:rsid w:val="00AA2F1A"/>
    <w:rsid w:val="00AA323B"/>
    <w:rsid w:val="00AA4108"/>
    <w:rsid w:val="00AA4174"/>
    <w:rsid w:val="00AA4545"/>
    <w:rsid w:val="00AA5067"/>
    <w:rsid w:val="00AA5DEE"/>
    <w:rsid w:val="00AA6FAE"/>
    <w:rsid w:val="00AA75D8"/>
    <w:rsid w:val="00AB224B"/>
    <w:rsid w:val="00AB2266"/>
    <w:rsid w:val="00AB2582"/>
    <w:rsid w:val="00AB285C"/>
    <w:rsid w:val="00AB2A82"/>
    <w:rsid w:val="00AB2DA1"/>
    <w:rsid w:val="00AB3A58"/>
    <w:rsid w:val="00AB425F"/>
    <w:rsid w:val="00AB4548"/>
    <w:rsid w:val="00AB4A41"/>
    <w:rsid w:val="00AB5A5A"/>
    <w:rsid w:val="00AB6676"/>
    <w:rsid w:val="00AC166B"/>
    <w:rsid w:val="00AC1958"/>
    <w:rsid w:val="00AC1C03"/>
    <w:rsid w:val="00AC206F"/>
    <w:rsid w:val="00AC20EB"/>
    <w:rsid w:val="00AC26A6"/>
    <w:rsid w:val="00AC2F1E"/>
    <w:rsid w:val="00AC3128"/>
    <w:rsid w:val="00AC4224"/>
    <w:rsid w:val="00AC4766"/>
    <w:rsid w:val="00AC4A0B"/>
    <w:rsid w:val="00AC54FB"/>
    <w:rsid w:val="00AC66E5"/>
    <w:rsid w:val="00AC6BFF"/>
    <w:rsid w:val="00AC70E8"/>
    <w:rsid w:val="00AC70F5"/>
    <w:rsid w:val="00AC7D0D"/>
    <w:rsid w:val="00AD01AF"/>
    <w:rsid w:val="00AD0D55"/>
    <w:rsid w:val="00AD17B7"/>
    <w:rsid w:val="00AD1DE2"/>
    <w:rsid w:val="00AD1E94"/>
    <w:rsid w:val="00AD30DE"/>
    <w:rsid w:val="00AD333B"/>
    <w:rsid w:val="00AD369D"/>
    <w:rsid w:val="00AD3F47"/>
    <w:rsid w:val="00AD41CF"/>
    <w:rsid w:val="00AD530C"/>
    <w:rsid w:val="00AD624D"/>
    <w:rsid w:val="00AD6711"/>
    <w:rsid w:val="00AD6A76"/>
    <w:rsid w:val="00AD7CFC"/>
    <w:rsid w:val="00AE0F8C"/>
    <w:rsid w:val="00AE109F"/>
    <w:rsid w:val="00AE1205"/>
    <w:rsid w:val="00AE12CF"/>
    <w:rsid w:val="00AE1473"/>
    <w:rsid w:val="00AE1543"/>
    <w:rsid w:val="00AE1F8D"/>
    <w:rsid w:val="00AE1FE3"/>
    <w:rsid w:val="00AE2021"/>
    <w:rsid w:val="00AE2099"/>
    <w:rsid w:val="00AE2443"/>
    <w:rsid w:val="00AE3268"/>
    <w:rsid w:val="00AE4B15"/>
    <w:rsid w:val="00AE4B6A"/>
    <w:rsid w:val="00AE56D9"/>
    <w:rsid w:val="00AE6642"/>
    <w:rsid w:val="00AE6E62"/>
    <w:rsid w:val="00AE732D"/>
    <w:rsid w:val="00AE79DA"/>
    <w:rsid w:val="00AE7E00"/>
    <w:rsid w:val="00AF0246"/>
    <w:rsid w:val="00AF0316"/>
    <w:rsid w:val="00AF0BE7"/>
    <w:rsid w:val="00AF1F29"/>
    <w:rsid w:val="00AF2953"/>
    <w:rsid w:val="00AF2964"/>
    <w:rsid w:val="00AF2E3D"/>
    <w:rsid w:val="00AF331F"/>
    <w:rsid w:val="00AF3CF5"/>
    <w:rsid w:val="00AF562C"/>
    <w:rsid w:val="00AF6760"/>
    <w:rsid w:val="00AF7E75"/>
    <w:rsid w:val="00B009FA"/>
    <w:rsid w:val="00B00D32"/>
    <w:rsid w:val="00B01831"/>
    <w:rsid w:val="00B02128"/>
    <w:rsid w:val="00B02A52"/>
    <w:rsid w:val="00B02F2B"/>
    <w:rsid w:val="00B0301A"/>
    <w:rsid w:val="00B038D9"/>
    <w:rsid w:val="00B039D7"/>
    <w:rsid w:val="00B04163"/>
    <w:rsid w:val="00B05208"/>
    <w:rsid w:val="00B0527B"/>
    <w:rsid w:val="00B063B3"/>
    <w:rsid w:val="00B10DD4"/>
    <w:rsid w:val="00B10E31"/>
    <w:rsid w:val="00B1133A"/>
    <w:rsid w:val="00B119D3"/>
    <w:rsid w:val="00B120B0"/>
    <w:rsid w:val="00B12C65"/>
    <w:rsid w:val="00B13371"/>
    <w:rsid w:val="00B14383"/>
    <w:rsid w:val="00B145FB"/>
    <w:rsid w:val="00B14E57"/>
    <w:rsid w:val="00B15B7B"/>
    <w:rsid w:val="00B16239"/>
    <w:rsid w:val="00B16D39"/>
    <w:rsid w:val="00B16E05"/>
    <w:rsid w:val="00B1741E"/>
    <w:rsid w:val="00B22915"/>
    <w:rsid w:val="00B246E0"/>
    <w:rsid w:val="00B24DF6"/>
    <w:rsid w:val="00B26C75"/>
    <w:rsid w:val="00B277C6"/>
    <w:rsid w:val="00B279FA"/>
    <w:rsid w:val="00B30089"/>
    <w:rsid w:val="00B309EE"/>
    <w:rsid w:val="00B324A8"/>
    <w:rsid w:val="00B33650"/>
    <w:rsid w:val="00B33F03"/>
    <w:rsid w:val="00B348AE"/>
    <w:rsid w:val="00B3532E"/>
    <w:rsid w:val="00B3616A"/>
    <w:rsid w:val="00B37F1E"/>
    <w:rsid w:val="00B4082B"/>
    <w:rsid w:val="00B40C8C"/>
    <w:rsid w:val="00B4143F"/>
    <w:rsid w:val="00B41843"/>
    <w:rsid w:val="00B423DC"/>
    <w:rsid w:val="00B42859"/>
    <w:rsid w:val="00B42E0A"/>
    <w:rsid w:val="00B42FED"/>
    <w:rsid w:val="00B432A1"/>
    <w:rsid w:val="00B43F07"/>
    <w:rsid w:val="00B43FB5"/>
    <w:rsid w:val="00B451D6"/>
    <w:rsid w:val="00B472BC"/>
    <w:rsid w:val="00B4736A"/>
    <w:rsid w:val="00B473A4"/>
    <w:rsid w:val="00B500B8"/>
    <w:rsid w:val="00B50EC7"/>
    <w:rsid w:val="00B50FB6"/>
    <w:rsid w:val="00B5128F"/>
    <w:rsid w:val="00B516E6"/>
    <w:rsid w:val="00B51882"/>
    <w:rsid w:val="00B52165"/>
    <w:rsid w:val="00B5328B"/>
    <w:rsid w:val="00B54B08"/>
    <w:rsid w:val="00B5542C"/>
    <w:rsid w:val="00B5590E"/>
    <w:rsid w:val="00B5595F"/>
    <w:rsid w:val="00B55C39"/>
    <w:rsid w:val="00B55EEE"/>
    <w:rsid w:val="00B5776F"/>
    <w:rsid w:val="00B57C04"/>
    <w:rsid w:val="00B57C36"/>
    <w:rsid w:val="00B57F1B"/>
    <w:rsid w:val="00B6095D"/>
    <w:rsid w:val="00B612C9"/>
    <w:rsid w:val="00B62342"/>
    <w:rsid w:val="00B6250F"/>
    <w:rsid w:val="00B626EE"/>
    <w:rsid w:val="00B6289D"/>
    <w:rsid w:val="00B629C7"/>
    <w:rsid w:val="00B63451"/>
    <w:rsid w:val="00B64474"/>
    <w:rsid w:val="00B65926"/>
    <w:rsid w:val="00B670D8"/>
    <w:rsid w:val="00B678E5"/>
    <w:rsid w:val="00B67C6E"/>
    <w:rsid w:val="00B71471"/>
    <w:rsid w:val="00B726AE"/>
    <w:rsid w:val="00B73AFC"/>
    <w:rsid w:val="00B73B80"/>
    <w:rsid w:val="00B73F73"/>
    <w:rsid w:val="00B74C35"/>
    <w:rsid w:val="00B752E8"/>
    <w:rsid w:val="00B76FC4"/>
    <w:rsid w:val="00B77005"/>
    <w:rsid w:val="00B80703"/>
    <w:rsid w:val="00B80BA8"/>
    <w:rsid w:val="00B80FBD"/>
    <w:rsid w:val="00B83B0F"/>
    <w:rsid w:val="00B83FCE"/>
    <w:rsid w:val="00B85D4B"/>
    <w:rsid w:val="00B8611F"/>
    <w:rsid w:val="00B86141"/>
    <w:rsid w:val="00B86852"/>
    <w:rsid w:val="00B8705D"/>
    <w:rsid w:val="00B90469"/>
    <w:rsid w:val="00B90A1A"/>
    <w:rsid w:val="00B9113A"/>
    <w:rsid w:val="00B9187A"/>
    <w:rsid w:val="00B91FBA"/>
    <w:rsid w:val="00B9285F"/>
    <w:rsid w:val="00B93386"/>
    <w:rsid w:val="00B946EB"/>
    <w:rsid w:val="00B94B91"/>
    <w:rsid w:val="00B978EB"/>
    <w:rsid w:val="00BA00B6"/>
    <w:rsid w:val="00BA0607"/>
    <w:rsid w:val="00BA097F"/>
    <w:rsid w:val="00BA11C4"/>
    <w:rsid w:val="00BA1C52"/>
    <w:rsid w:val="00BA2687"/>
    <w:rsid w:val="00BA2CC0"/>
    <w:rsid w:val="00BA2D24"/>
    <w:rsid w:val="00BA3054"/>
    <w:rsid w:val="00BA33FD"/>
    <w:rsid w:val="00BA3909"/>
    <w:rsid w:val="00BA3CD0"/>
    <w:rsid w:val="00BA4284"/>
    <w:rsid w:val="00BA442C"/>
    <w:rsid w:val="00BA490E"/>
    <w:rsid w:val="00BA4A36"/>
    <w:rsid w:val="00BA4BA1"/>
    <w:rsid w:val="00BA57A6"/>
    <w:rsid w:val="00BA5C5D"/>
    <w:rsid w:val="00BA640C"/>
    <w:rsid w:val="00BA64D3"/>
    <w:rsid w:val="00BA7860"/>
    <w:rsid w:val="00BA7EC6"/>
    <w:rsid w:val="00BB0A9F"/>
    <w:rsid w:val="00BB1598"/>
    <w:rsid w:val="00BB205A"/>
    <w:rsid w:val="00BB2D88"/>
    <w:rsid w:val="00BB3456"/>
    <w:rsid w:val="00BB37FB"/>
    <w:rsid w:val="00BB40B1"/>
    <w:rsid w:val="00BB52E8"/>
    <w:rsid w:val="00BB54FE"/>
    <w:rsid w:val="00BB55EF"/>
    <w:rsid w:val="00BB56C1"/>
    <w:rsid w:val="00BB6081"/>
    <w:rsid w:val="00BB61DC"/>
    <w:rsid w:val="00BB6482"/>
    <w:rsid w:val="00BB73A8"/>
    <w:rsid w:val="00BC0578"/>
    <w:rsid w:val="00BC10B6"/>
    <w:rsid w:val="00BC1A57"/>
    <w:rsid w:val="00BC24CC"/>
    <w:rsid w:val="00BC3913"/>
    <w:rsid w:val="00BC3D57"/>
    <w:rsid w:val="00BC41DE"/>
    <w:rsid w:val="00BC42CF"/>
    <w:rsid w:val="00BC43EC"/>
    <w:rsid w:val="00BC65B7"/>
    <w:rsid w:val="00BC76AA"/>
    <w:rsid w:val="00BD08F4"/>
    <w:rsid w:val="00BD0D58"/>
    <w:rsid w:val="00BD0D93"/>
    <w:rsid w:val="00BD2B42"/>
    <w:rsid w:val="00BD33FB"/>
    <w:rsid w:val="00BD4891"/>
    <w:rsid w:val="00BD5F82"/>
    <w:rsid w:val="00BD7F55"/>
    <w:rsid w:val="00BE021B"/>
    <w:rsid w:val="00BE0FD3"/>
    <w:rsid w:val="00BE2D88"/>
    <w:rsid w:val="00BE32FE"/>
    <w:rsid w:val="00BE344C"/>
    <w:rsid w:val="00BE4573"/>
    <w:rsid w:val="00BE4BB5"/>
    <w:rsid w:val="00BE51FC"/>
    <w:rsid w:val="00BE5419"/>
    <w:rsid w:val="00BE5948"/>
    <w:rsid w:val="00BE67A8"/>
    <w:rsid w:val="00BE709F"/>
    <w:rsid w:val="00BF06A6"/>
    <w:rsid w:val="00BF26D7"/>
    <w:rsid w:val="00BF2F28"/>
    <w:rsid w:val="00BF337B"/>
    <w:rsid w:val="00BF3975"/>
    <w:rsid w:val="00BF43D1"/>
    <w:rsid w:val="00BF5964"/>
    <w:rsid w:val="00BF7E5A"/>
    <w:rsid w:val="00C0066E"/>
    <w:rsid w:val="00C0077E"/>
    <w:rsid w:val="00C01EA8"/>
    <w:rsid w:val="00C02299"/>
    <w:rsid w:val="00C02FE1"/>
    <w:rsid w:val="00C030C8"/>
    <w:rsid w:val="00C0394D"/>
    <w:rsid w:val="00C0522C"/>
    <w:rsid w:val="00C05AC1"/>
    <w:rsid w:val="00C07306"/>
    <w:rsid w:val="00C07A24"/>
    <w:rsid w:val="00C10631"/>
    <w:rsid w:val="00C11532"/>
    <w:rsid w:val="00C11723"/>
    <w:rsid w:val="00C11E0C"/>
    <w:rsid w:val="00C12BC9"/>
    <w:rsid w:val="00C14821"/>
    <w:rsid w:val="00C1484B"/>
    <w:rsid w:val="00C14F14"/>
    <w:rsid w:val="00C159C2"/>
    <w:rsid w:val="00C15EF6"/>
    <w:rsid w:val="00C1602F"/>
    <w:rsid w:val="00C1661F"/>
    <w:rsid w:val="00C1728A"/>
    <w:rsid w:val="00C17690"/>
    <w:rsid w:val="00C205A4"/>
    <w:rsid w:val="00C20823"/>
    <w:rsid w:val="00C21004"/>
    <w:rsid w:val="00C2198D"/>
    <w:rsid w:val="00C21996"/>
    <w:rsid w:val="00C220E1"/>
    <w:rsid w:val="00C22ACC"/>
    <w:rsid w:val="00C22BF2"/>
    <w:rsid w:val="00C22D5D"/>
    <w:rsid w:val="00C23FE3"/>
    <w:rsid w:val="00C24358"/>
    <w:rsid w:val="00C24572"/>
    <w:rsid w:val="00C24974"/>
    <w:rsid w:val="00C24E06"/>
    <w:rsid w:val="00C24F94"/>
    <w:rsid w:val="00C2560A"/>
    <w:rsid w:val="00C25C96"/>
    <w:rsid w:val="00C2695D"/>
    <w:rsid w:val="00C26D08"/>
    <w:rsid w:val="00C2707A"/>
    <w:rsid w:val="00C2734D"/>
    <w:rsid w:val="00C27927"/>
    <w:rsid w:val="00C27FF8"/>
    <w:rsid w:val="00C3024C"/>
    <w:rsid w:val="00C309F9"/>
    <w:rsid w:val="00C30EE7"/>
    <w:rsid w:val="00C31046"/>
    <w:rsid w:val="00C3138E"/>
    <w:rsid w:val="00C32172"/>
    <w:rsid w:val="00C32480"/>
    <w:rsid w:val="00C345BC"/>
    <w:rsid w:val="00C36590"/>
    <w:rsid w:val="00C368ED"/>
    <w:rsid w:val="00C36A73"/>
    <w:rsid w:val="00C36ACB"/>
    <w:rsid w:val="00C3760C"/>
    <w:rsid w:val="00C416FE"/>
    <w:rsid w:val="00C42077"/>
    <w:rsid w:val="00C42454"/>
    <w:rsid w:val="00C42D56"/>
    <w:rsid w:val="00C433A6"/>
    <w:rsid w:val="00C43B7C"/>
    <w:rsid w:val="00C4417E"/>
    <w:rsid w:val="00C44B22"/>
    <w:rsid w:val="00C44D2B"/>
    <w:rsid w:val="00C46729"/>
    <w:rsid w:val="00C472C9"/>
    <w:rsid w:val="00C502A0"/>
    <w:rsid w:val="00C50705"/>
    <w:rsid w:val="00C50C05"/>
    <w:rsid w:val="00C51389"/>
    <w:rsid w:val="00C51539"/>
    <w:rsid w:val="00C52721"/>
    <w:rsid w:val="00C53AE9"/>
    <w:rsid w:val="00C559B7"/>
    <w:rsid w:val="00C55F8D"/>
    <w:rsid w:val="00C56012"/>
    <w:rsid w:val="00C56562"/>
    <w:rsid w:val="00C57B03"/>
    <w:rsid w:val="00C61046"/>
    <w:rsid w:val="00C6167A"/>
    <w:rsid w:val="00C61C82"/>
    <w:rsid w:val="00C61EE8"/>
    <w:rsid w:val="00C6202A"/>
    <w:rsid w:val="00C629BD"/>
    <w:rsid w:val="00C62F55"/>
    <w:rsid w:val="00C63287"/>
    <w:rsid w:val="00C63C20"/>
    <w:rsid w:val="00C64ABF"/>
    <w:rsid w:val="00C66759"/>
    <w:rsid w:val="00C66E1D"/>
    <w:rsid w:val="00C6735E"/>
    <w:rsid w:val="00C67751"/>
    <w:rsid w:val="00C70373"/>
    <w:rsid w:val="00C713F5"/>
    <w:rsid w:val="00C71700"/>
    <w:rsid w:val="00C7268D"/>
    <w:rsid w:val="00C72773"/>
    <w:rsid w:val="00C72E2B"/>
    <w:rsid w:val="00C7474D"/>
    <w:rsid w:val="00C75DD5"/>
    <w:rsid w:val="00C77173"/>
    <w:rsid w:val="00C77215"/>
    <w:rsid w:val="00C77861"/>
    <w:rsid w:val="00C806DF"/>
    <w:rsid w:val="00C80D95"/>
    <w:rsid w:val="00C8255C"/>
    <w:rsid w:val="00C82E63"/>
    <w:rsid w:val="00C83A96"/>
    <w:rsid w:val="00C84081"/>
    <w:rsid w:val="00C841F5"/>
    <w:rsid w:val="00C8499B"/>
    <w:rsid w:val="00C84B9D"/>
    <w:rsid w:val="00C85492"/>
    <w:rsid w:val="00C855B4"/>
    <w:rsid w:val="00C8615E"/>
    <w:rsid w:val="00C86D54"/>
    <w:rsid w:val="00C87118"/>
    <w:rsid w:val="00C917A5"/>
    <w:rsid w:val="00C918F8"/>
    <w:rsid w:val="00C91D37"/>
    <w:rsid w:val="00C920C9"/>
    <w:rsid w:val="00C924A8"/>
    <w:rsid w:val="00C92E63"/>
    <w:rsid w:val="00C94E08"/>
    <w:rsid w:val="00C9502E"/>
    <w:rsid w:val="00C95504"/>
    <w:rsid w:val="00C97513"/>
    <w:rsid w:val="00C97A66"/>
    <w:rsid w:val="00C97B4B"/>
    <w:rsid w:val="00CA06B4"/>
    <w:rsid w:val="00CA1488"/>
    <w:rsid w:val="00CA30CE"/>
    <w:rsid w:val="00CA32E2"/>
    <w:rsid w:val="00CA4607"/>
    <w:rsid w:val="00CA52AA"/>
    <w:rsid w:val="00CA5CFC"/>
    <w:rsid w:val="00CA5F72"/>
    <w:rsid w:val="00CA63D1"/>
    <w:rsid w:val="00CA6ACB"/>
    <w:rsid w:val="00CA6E56"/>
    <w:rsid w:val="00CA76A7"/>
    <w:rsid w:val="00CA7CB5"/>
    <w:rsid w:val="00CB022F"/>
    <w:rsid w:val="00CB0A79"/>
    <w:rsid w:val="00CB1FDE"/>
    <w:rsid w:val="00CB2CB8"/>
    <w:rsid w:val="00CB3E74"/>
    <w:rsid w:val="00CB484D"/>
    <w:rsid w:val="00CB4C64"/>
    <w:rsid w:val="00CB4D92"/>
    <w:rsid w:val="00CB64FA"/>
    <w:rsid w:val="00CB6AEA"/>
    <w:rsid w:val="00CB6F03"/>
    <w:rsid w:val="00CC0230"/>
    <w:rsid w:val="00CC1BA0"/>
    <w:rsid w:val="00CC2BF9"/>
    <w:rsid w:val="00CC39DD"/>
    <w:rsid w:val="00CC5790"/>
    <w:rsid w:val="00CC5F40"/>
    <w:rsid w:val="00CC6483"/>
    <w:rsid w:val="00CC6593"/>
    <w:rsid w:val="00CD0857"/>
    <w:rsid w:val="00CD0F32"/>
    <w:rsid w:val="00CD1E17"/>
    <w:rsid w:val="00CD209E"/>
    <w:rsid w:val="00CD22C3"/>
    <w:rsid w:val="00CD2B4E"/>
    <w:rsid w:val="00CD32CC"/>
    <w:rsid w:val="00CD35C5"/>
    <w:rsid w:val="00CD35FC"/>
    <w:rsid w:val="00CD39F7"/>
    <w:rsid w:val="00CD40FF"/>
    <w:rsid w:val="00CD4AE8"/>
    <w:rsid w:val="00CD6417"/>
    <w:rsid w:val="00CD69D7"/>
    <w:rsid w:val="00CD75C9"/>
    <w:rsid w:val="00CE1C31"/>
    <w:rsid w:val="00CE34AB"/>
    <w:rsid w:val="00CE35AE"/>
    <w:rsid w:val="00CE3E36"/>
    <w:rsid w:val="00CE3F58"/>
    <w:rsid w:val="00CE4044"/>
    <w:rsid w:val="00CE4204"/>
    <w:rsid w:val="00CE4AC8"/>
    <w:rsid w:val="00CE5528"/>
    <w:rsid w:val="00CE5CD8"/>
    <w:rsid w:val="00CE68A9"/>
    <w:rsid w:val="00CE6E60"/>
    <w:rsid w:val="00CE76FC"/>
    <w:rsid w:val="00CE79F6"/>
    <w:rsid w:val="00CF1C69"/>
    <w:rsid w:val="00CF1EAD"/>
    <w:rsid w:val="00CF296B"/>
    <w:rsid w:val="00CF2DA8"/>
    <w:rsid w:val="00CF3774"/>
    <w:rsid w:val="00CF52DB"/>
    <w:rsid w:val="00CF6087"/>
    <w:rsid w:val="00CF6CBB"/>
    <w:rsid w:val="00CF7290"/>
    <w:rsid w:val="00D0029C"/>
    <w:rsid w:val="00D00375"/>
    <w:rsid w:val="00D0153C"/>
    <w:rsid w:val="00D02587"/>
    <w:rsid w:val="00D042FE"/>
    <w:rsid w:val="00D04E03"/>
    <w:rsid w:val="00D05419"/>
    <w:rsid w:val="00D054FD"/>
    <w:rsid w:val="00D05FB7"/>
    <w:rsid w:val="00D0610C"/>
    <w:rsid w:val="00D06D36"/>
    <w:rsid w:val="00D06EFD"/>
    <w:rsid w:val="00D101ED"/>
    <w:rsid w:val="00D10782"/>
    <w:rsid w:val="00D11A2C"/>
    <w:rsid w:val="00D11B97"/>
    <w:rsid w:val="00D120F7"/>
    <w:rsid w:val="00D121B5"/>
    <w:rsid w:val="00D12221"/>
    <w:rsid w:val="00D12719"/>
    <w:rsid w:val="00D127A5"/>
    <w:rsid w:val="00D13187"/>
    <w:rsid w:val="00D13F7D"/>
    <w:rsid w:val="00D14643"/>
    <w:rsid w:val="00D14937"/>
    <w:rsid w:val="00D14D67"/>
    <w:rsid w:val="00D160C7"/>
    <w:rsid w:val="00D1641F"/>
    <w:rsid w:val="00D17184"/>
    <w:rsid w:val="00D206E4"/>
    <w:rsid w:val="00D22356"/>
    <w:rsid w:val="00D25074"/>
    <w:rsid w:val="00D254C4"/>
    <w:rsid w:val="00D25749"/>
    <w:rsid w:val="00D2598D"/>
    <w:rsid w:val="00D25E7B"/>
    <w:rsid w:val="00D26B82"/>
    <w:rsid w:val="00D26BE6"/>
    <w:rsid w:val="00D272D0"/>
    <w:rsid w:val="00D3113B"/>
    <w:rsid w:val="00D3170E"/>
    <w:rsid w:val="00D33252"/>
    <w:rsid w:val="00D337D5"/>
    <w:rsid w:val="00D345FD"/>
    <w:rsid w:val="00D35406"/>
    <w:rsid w:val="00D35553"/>
    <w:rsid w:val="00D35C8E"/>
    <w:rsid w:val="00D35D7C"/>
    <w:rsid w:val="00D36717"/>
    <w:rsid w:val="00D376F6"/>
    <w:rsid w:val="00D37A18"/>
    <w:rsid w:val="00D37B87"/>
    <w:rsid w:val="00D40C3D"/>
    <w:rsid w:val="00D4499C"/>
    <w:rsid w:val="00D44BEA"/>
    <w:rsid w:val="00D455BF"/>
    <w:rsid w:val="00D4583C"/>
    <w:rsid w:val="00D466EC"/>
    <w:rsid w:val="00D46AD6"/>
    <w:rsid w:val="00D46F81"/>
    <w:rsid w:val="00D477DF"/>
    <w:rsid w:val="00D47D0E"/>
    <w:rsid w:val="00D51325"/>
    <w:rsid w:val="00D51346"/>
    <w:rsid w:val="00D525F5"/>
    <w:rsid w:val="00D53829"/>
    <w:rsid w:val="00D53FB0"/>
    <w:rsid w:val="00D541CC"/>
    <w:rsid w:val="00D54A74"/>
    <w:rsid w:val="00D54CDE"/>
    <w:rsid w:val="00D56082"/>
    <w:rsid w:val="00D56579"/>
    <w:rsid w:val="00D56A40"/>
    <w:rsid w:val="00D56B6A"/>
    <w:rsid w:val="00D60CA4"/>
    <w:rsid w:val="00D634F4"/>
    <w:rsid w:val="00D64A4F"/>
    <w:rsid w:val="00D65E64"/>
    <w:rsid w:val="00D66419"/>
    <w:rsid w:val="00D703D1"/>
    <w:rsid w:val="00D705CF"/>
    <w:rsid w:val="00D70B2A"/>
    <w:rsid w:val="00D71155"/>
    <w:rsid w:val="00D71F46"/>
    <w:rsid w:val="00D73870"/>
    <w:rsid w:val="00D73E46"/>
    <w:rsid w:val="00D73EA7"/>
    <w:rsid w:val="00D7404D"/>
    <w:rsid w:val="00D740AF"/>
    <w:rsid w:val="00D75C8F"/>
    <w:rsid w:val="00D75D29"/>
    <w:rsid w:val="00D772DC"/>
    <w:rsid w:val="00D773F0"/>
    <w:rsid w:val="00D774BA"/>
    <w:rsid w:val="00D77F4B"/>
    <w:rsid w:val="00D77FB9"/>
    <w:rsid w:val="00D81870"/>
    <w:rsid w:val="00D82006"/>
    <w:rsid w:val="00D8284B"/>
    <w:rsid w:val="00D82B7C"/>
    <w:rsid w:val="00D83931"/>
    <w:rsid w:val="00D84006"/>
    <w:rsid w:val="00D85122"/>
    <w:rsid w:val="00D854AA"/>
    <w:rsid w:val="00D85881"/>
    <w:rsid w:val="00D85CDB"/>
    <w:rsid w:val="00D864D9"/>
    <w:rsid w:val="00D866BE"/>
    <w:rsid w:val="00D86C51"/>
    <w:rsid w:val="00D907EE"/>
    <w:rsid w:val="00D91309"/>
    <w:rsid w:val="00D91913"/>
    <w:rsid w:val="00D925B6"/>
    <w:rsid w:val="00D92C26"/>
    <w:rsid w:val="00D92C33"/>
    <w:rsid w:val="00D94771"/>
    <w:rsid w:val="00D94EC8"/>
    <w:rsid w:val="00D95255"/>
    <w:rsid w:val="00D97404"/>
    <w:rsid w:val="00DA11D9"/>
    <w:rsid w:val="00DA1658"/>
    <w:rsid w:val="00DA1A4E"/>
    <w:rsid w:val="00DA1ECC"/>
    <w:rsid w:val="00DA243A"/>
    <w:rsid w:val="00DA27F5"/>
    <w:rsid w:val="00DA355E"/>
    <w:rsid w:val="00DA4301"/>
    <w:rsid w:val="00DA46B1"/>
    <w:rsid w:val="00DA4804"/>
    <w:rsid w:val="00DA48F3"/>
    <w:rsid w:val="00DA5D93"/>
    <w:rsid w:val="00DA7191"/>
    <w:rsid w:val="00DA721E"/>
    <w:rsid w:val="00DA7317"/>
    <w:rsid w:val="00DA76C3"/>
    <w:rsid w:val="00DA7F93"/>
    <w:rsid w:val="00DB1409"/>
    <w:rsid w:val="00DB2851"/>
    <w:rsid w:val="00DB2AF2"/>
    <w:rsid w:val="00DB2B19"/>
    <w:rsid w:val="00DB3C37"/>
    <w:rsid w:val="00DB48D3"/>
    <w:rsid w:val="00DB4A55"/>
    <w:rsid w:val="00DB4B1A"/>
    <w:rsid w:val="00DB526E"/>
    <w:rsid w:val="00DB53E2"/>
    <w:rsid w:val="00DB5786"/>
    <w:rsid w:val="00DB5906"/>
    <w:rsid w:val="00DB5E2E"/>
    <w:rsid w:val="00DB68BE"/>
    <w:rsid w:val="00DB6DFF"/>
    <w:rsid w:val="00DB7109"/>
    <w:rsid w:val="00DC22E1"/>
    <w:rsid w:val="00DC33E6"/>
    <w:rsid w:val="00DC372A"/>
    <w:rsid w:val="00DC39C6"/>
    <w:rsid w:val="00DC4520"/>
    <w:rsid w:val="00DC461F"/>
    <w:rsid w:val="00DC5923"/>
    <w:rsid w:val="00DC6081"/>
    <w:rsid w:val="00DC666D"/>
    <w:rsid w:val="00DC66B5"/>
    <w:rsid w:val="00DC6D7B"/>
    <w:rsid w:val="00DD0531"/>
    <w:rsid w:val="00DD1D17"/>
    <w:rsid w:val="00DD1DF7"/>
    <w:rsid w:val="00DD23BC"/>
    <w:rsid w:val="00DD260E"/>
    <w:rsid w:val="00DD2685"/>
    <w:rsid w:val="00DD3782"/>
    <w:rsid w:val="00DD3A0D"/>
    <w:rsid w:val="00DD4AF3"/>
    <w:rsid w:val="00DD53DE"/>
    <w:rsid w:val="00DD549D"/>
    <w:rsid w:val="00DD59A0"/>
    <w:rsid w:val="00DD5D2A"/>
    <w:rsid w:val="00DD7951"/>
    <w:rsid w:val="00DD79B2"/>
    <w:rsid w:val="00DE0BB7"/>
    <w:rsid w:val="00DE1780"/>
    <w:rsid w:val="00DE1FF9"/>
    <w:rsid w:val="00DE236C"/>
    <w:rsid w:val="00DE2529"/>
    <w:rsid w:val="00DE2860"/>
    <w:rsid w:val="00DE2A7C"/>
    <w:rsid w:val="00DE2DFC"/>
    <w:rsid w:val="00DE3612"/>
    <w:rsid w:val="00DE3643"/>
    <w:rsid w:val="00DE4E0C"/>
    <w:rsid w:val="00DE4ECE"/>
    <w:rsid w:val="00DE5CBF"/>
    <w:rsid w:val="00DE6BE1"/>
    <w:rsid w:val="00DE6C59"/>
    <w:rsid w:val="00DE6FB1"/>
    <w:rsid w:val="00DE7019"/>
    <w:rsid w:val="00DE7258"/>
    <w:rsid w:val="00DE7DA2"/>
    <w:rsid w:val="00DF07B4"/>
    <w:rsid w:val="00DF1273"/>
    <w:rsid w:val="00DF1D1C"/>
    <w:rsid w:val="00DF2440"/>
    <w:rsid w:val="00DF304D"/>
    <w:rsid w:val="00DF415A"/>
    <w:rsid w:val="00DF4352"/>
    <w:rsid w:val="00DF4707"/>
    <w:rsid w:val="00DF4C34"/>
    <w:rsid w:val="00DF4D29"/>
    <w:rsid w:val="00DF517B"/>
    <w:rsid w:val="00DF533C"/>
    <w:rsid w:val="00DF5D8E"/>
    <w:rsid w:val="00DF5F21"/>
    <w:rsid w:val="00DF730D"/>
    <w:rsid w:val="00E002D1"/>
    <w:rsid w:val="00E00599"/>
    <w:rsid w:val="00E03442"/>
    <w:rsid w:val="00E042DD"/>
    <w:rsid w:val="00E0464F"/>
    <w:rsid w:val="00E05BBE"/>
    <w:rsid w:val="00E060F2"/>
    <w:rsid w:val="00E06D8F"/>
    <w:rsid w:val="00E06ED1"/>
    <w:rsid w:val="00E07102"/>
    <w:rsid w:val="00E07F0C"/>
    <w:rsid w:val="00E10370"/>
    <w:rsid w:val="00E10C54"/>
    <w:rsid w:val="00E131DD"/>
    <w:rsid w:val="00E13CDF"/>
    <w:rsid w:val="00E14D19"/>
    <w:rsid w:val="00E15160"/>
    <w:rsid w:val="00E1522D"/>
    <w:rsid w:val="00E16BC3"/>
    <w:rsid w:val="00E200E5"/>
    <w:rsid w:val="00E20278"/>
    <w:rsid w:val="00E2033A"/>
    <w:rsid w:val="00E206CD"/>
    <w:rsid w:val="00E20733"/>
    <w:rsid w:val="00E20E08"/>
    <w:rsid w:val="00E20EEC"/>
    <w:rsid w:val="00E21B96"/>
    <w:rsid w:val="00E24044"/>
    <w:rsid w:val="00E2512A"/>
    <w:rsid w:val="00E25681"/>
    <w:rsid w:val="00E25723"/>
    <w:rsid w:val="00E25843"/>
    <w:rsid w:val="00E259C7"/>
    <w:rsid w:val="00E26235"/>
    <w:rsid w:val="00E266C2"/>
    <w:rsid w:val="00E301AF"/>
    <w:rsid w:val="00E30765"/>
    <w:rsid w:val="00E317DE"/>
    <w:rsid w:val="00E333EA"/>
    <w:rsid w:val="00E33F84"/>
    <w:rsid w:val="00E349DE"/>
    <w:rsid w:val="00E34F21"/>
    <w:rsid w:val="00E35C20"/>
    <w:rsid w:val="00E35CFE"/>
    <w:rsid w:val="00E36F30"/>
    <w:rsid w:val="00E36FAC"/>
    <w:rsid w:val="00E37133"/>
    <w:rsid w:val="00E3781D"/>
    <w:rsid w:val="00E37BE6"/>
    <w:rsid w:val="00E37C5F"/>
    <w:rsid w:val="00E37F06"/>
    <w:rsid w:val="00E4088F"/>
    <w:rsid w:val="00E41006"/>
    <w:rsid w:val="00E42AB5"/>
    <w:rsid w:val="00E42C31"/>
    <w:rsid w:val="00E43054"/>
    <w:rsid w:val="00E433F9"/>
    <w:rsid w:val="00E435B7"/>
    <w:rsid w:val="00E440BF"/>
    <w:rsid w:val="00E46009"/>
    <w:rsid w:val="00E463C6"/>
    <w:rsid w:val="00E466AC"/>
    <w:rsid w:val="00E478B4"/>
    <w:rsid w:val="00E47CE0"/>
    <w:rsid w:val="00E47F71"/>
    <w:rsid w:val="00E505F3"/>
    <w:rsid w:val="00E51528"/>
    <w:rsid w:val="00E51A00"/>
    <w:rsid w:val="00E523BB"/>
    <w:rsid w:val="00E53933"/>
    <w:rsid w:val="00E54067"/>
    <w:rsid w:val="00E5452B"/>
    <w:rsid w:val="00E5463A"/>
    <w:rsid w:val="00E55865"/>
    <w:rsid w:val="00E55AB4"/>
    <w:rsid w:val="00E57003"/>
    <w:rsid w:val="00E5714B"/>
    <w:rsid w:val="00E5733E"/>
    <w:rsid w:val="00E57A8B"/>
    <w:rsid w:val="00E57C1E"/>
    <w:rsid w:val="00E60EB7"/>
    <w:rsid w:val="00E615BB"/>
    <w:rsid w:val="00E62811"/>
    <w:rsid w:val="00E638D4"/>
    <w:rsid w:val="00E63909"/>
    <w:rsid w:val="00E63B2D"/>
    <w:rsid w:val="00E645CA"/>
    <w:rsid w:val="00E64EF5"/>
    <w:rsid w:val="00E64F90"/>
    <w:rsid w:val="00E65502"/>
    <w:rsid w:val="00E65551"/>
    <w:rsid w:val="00E659D8"/>
    <w:rsid w:val="00E65BF0"/>
    <w:rsid w:val="00E67400"/>
    <w:rsid w:val="00E67588"/>
    <w:rsid w:val="00E70426"/>
    <w:rsid w:val="00E70953"/>
    <w:rsid w:val="00E71909"/>
    <w:rsid w:val="00E72592"/>
    <w:rsid w:val="00E735CD"/>
    <w:rsid w:val="00E74433"/>
    <w:rsid w:val="00E74450"/>
    <w:rsid w:val="00E74CEE"/>
    <w:rsid w:val="00E75E8C"/>
    <w:rsid w:val="00E76BDB"/>
    <w:rsid w:val="00E777E2"/>
    <w:rsid w:val="00E809F8"/>
    <w:rsid w:val="00E8138E"/>
    <w:rsid w:val="00E81512"/>
    <w:rsid w:val="00E81825"/>
    <w:rsid w:val="00E81F11"/>
    <w:rsid w:val="00E81F15"/>
    <w:rsid w:val="00E81F50"/>
    <w:rsid w:val="00E827EC"/>
    <w:rsid w:val="00E8316B"/>
    <w:rsid w:val="00E83173"/>
    <w:rsid w:val="00E83ED8"/>
    <w:rsid w:val="00E842FD"/>
    <w:rsid w:val="00E845C0"/>
    <w:rsid w:val="00E84B52"/>
    <w:rsid w:val="00E84F78"/>
    <w:rsid w:val="00E850B0"/>
    <w:rsid w:val="00E850CA"/>
    <w:rsid w:val="00E8658F"/>
    <w:rsid w:val="00E905FF"/>
    <w:rsid w:val="00E909B7"/>
    <w:rsid w:val="00E925FF"/>
    <w:rsid w:val="00E92AD1"/>
    <w:rsid w:val="00E92C0E"/>
    <w:rsid w:val="00E92EB9"/>
    <w:rsid w:val="00E93238"/>
    <w:rsid w:val="00E935DB"/>
    <w:rsid w:val="00E95A98"/>
    <w:rsid w:val="00E95BA8"/>
    <w:rsid w:val="00E960FC"/>
    <w:rsid w:val="00E96541"/>
    <w:rsid w:val="00E97212"/>
    <w:rsid w:val="00E973C4"/>
    <w:rsid w:val="00E9744A"/>
    <w:rsid w:val="00EA091A"/>
    <w:rsid w:val="00EA0DB3"/>
    <w:rsid w:val="00EA113A"/>
    <w:rsid w:val="00EA22F9"/>
    <w:rsid w:val="00EA44BB"/>
    <w:rsid w:val="00EA49C0"/>
    <w:rsid w:val="00EA4C20"/>
    <w:rsid w:val="00EA4D12"/>
    <w:rsid w:val="00EA534D"/>
    <w:rsid w:val="00EA5A1E"/>
    <w:rsid w:val="00EA69B7"/>
    <w:rsid w:val="00EB0705"/>
    <w:rsid w:val="00EB0E1F"/>
    <w:rsid w:val="00EB16EB"/>
    <w:rsid w:val="00EB1A0D"/>
    <w:rsid w:val="00EB3B81"/>
    <w:rsid w:val="00EB3BAE"/>
    <w:rsid w:val="00EB4661"/>
    <w:rsid w:val="00EB470D"/>
    <w:rsid w:val="00EB4A2A"/>
    <w:rsid w:val="00EB7792"/>
    <w:rsid w:val="00EB78F6"/>
    <w:rsid w:val="00EB7DA0"/>
    <w:rsid w:val="00EC044F"/>
    <w:rsid w:val="00EC0981"/>
    <w:rsid w:val="00EC0E67"/>
    <w:rsid w:val="00EC1126"/>
    <w:rsid w:val="00EC11CD"/>
    <w:rsid w:val="00EC139E"/>
    <w:rsid w:val="00EC13A3"/>
    <w:rsid w:val="00EC1453"/>
    <w:rsid w:val="00EC1D35"/>
    <w:rsid w:val="00EC22F2"/>
    <w:rsid w:val="00EC26A0"/>
    <w:rsid w:val="00EC2C87"/>
    <w:rsid w:val="00EC2DE7"/>
    <w:rsid w:val="00EC447E"/>
    <w:rsid w:val="00EC4968"/>
    <w:rsid w:val="00EC4F1F"/>
    <w:rsid w:val="00EC5372"/>
    <w:rsid w:val="00EC5701"/>
    <w:rsid w:val="00EC6037"/>
    <w:rsid w:val="00EC6A1B"/>
    <w:rsid w:val="00EC7E59"/>
    <w:rsid w:val="00ED23B0"/>
    <w:rsid w:val="00ED2890"/>
    <w:rsid w:val="00ED2D17"/>
    <w:rsid w:val="00ED2F14"/>
    <w:rsid w:val="00ED3B0B"/>
    <w:rsid w:val="00ED448C"/>
    <w:rsid w:val="00ED63A9"/>
    <w:rsid w:val="00ED7091"/>
    <w:rsid w:val="00ED7E7E"/>
    <w:rsid w:val="00EE0041"/>
    <w:rsid w:val="00EE07A7"/>
    <w:rsid w:val="00EE346D"/>
    <w:rsid w:val="00EE378E"/>
    <w:rsid w:val="00EE3944"/>
    <w:rsid w:val="00EE3C6F"/>
    <w:rsid w:val="00EE53A3"/>
    <w:rsid w:val="00EE608F"/>
    <w:rsid w:val="00EE6BF3"/>
    <w:rsid w:val="00EF068C"/>
    <w:rsid w:val="00EF1323"/>
    <w:rsid w:val="00EF1400"/>
    <w:rsid w:val="00EF1B20"/>
    <w:rsid w:val="00EF1B58"/>
    <w:rsid w:val="00EF1FFF"/>
    <w:rsid w:val="00EF2771"/>
    <w:rsid w:val="00EF31F8"/>
    <w:rsid w:val="00EF3BF6"/>
    <w:rsid w:val="00EF43B7"/>
    <w:rsid w:val="00EF4421"/>
    <w:rsid w:val="00EF4451"/>
    <w:rsid w:val="00EF4D72"/>
    <w:rsid w:val="00EF5196"/>
    <w:rsid w:val="00EF5FA0"/>
    <w:rsid w:val="00EF6C15"/>
    <w:rsid w:val="00EF6F0F"/>
    <w:rsid w:val="00EF6FA3"/>
    <w:rsid w:val="00F00D7C"/>
    <w:rsid w:val="00F01408"/>
    <w:rsid w:val="00F01DEA"/>
    <w:rsid w:val="00F01EF1"/>
    <w:rsid w:val="00F031E4"/>
    <w:rsid w:val="00F03D33"/>
    <w:rsid w:val="00F05E96"/>
    <w:rsid w:val="00F0641E"/>
    <w:rsid w:val="00F07440"/>
    <w:rsid w:val="00F075C9"/>
    <w:rsid w:val="00F07C85"/>
    <w:rsid w:val="00F103BE"/>
    <w:rsid w:val="00F1053B"/>
    <w:rsid w:val="00F12A10"/>
    <w:rsid w:val="00F12CA2"/>
    <w:rsid w:val="00F13275"/>
    <w:rsid w:val="00F14252"/>
    <w:rsid w:val="00F14414"/>
    <w:rsid w:val="00F14EA8"/>
    <w:rsid w:val="00F1519B"/>
    <w:rsid w:val="00F154F6"/>
    <w:rsid w:val="00F1588C"/>
    <w:rsid w:val="00F15B5C"/>
    <w:rsid w:val="00F16117"/>
    <w:rsid w:val="00F16532"/>
    <w:rsid w:val="00F16865"/>
    <w:rsid w:val="00F178F7"/>
    <w:rsid w:val="00F17924"/>
    <w:rsid w:val="00F17C9B"/>
    <w:rsid w:val="00F17F74"/>
    <w:rsid w:val="00F20CE0"/>
    <w:rsid w:val="00F20EE5"/>
    <w:rsid w:val="00F21544"/>
    <w:rsid w:val="00F21D4B"/>
    <w:rsid w:val="00F2275B"/>
    <w:rsid w:val="00F22EC0"/>
    <w:rsid w:val="00F239CF"/>
    <w:rsid w:val="00F24D9F"/>
    <w:rsid w:val="00F25CD0"/>
    <w:rsid w:val="00F26240"/>
    <w:rsid w:val="00F26492"/>
    <w:rsid w:val="00F265B9"/>
    <w:rsid w:val="00F26E77"/>
    <w:rsid w:val="00F272F5"/>
    <w:rsid w:val="00F27F80"/>
    <w:rsid w:val="00F30229"/>
    <w:rsid w:val="00F31759"/>
    <w:rsid w:val="00F31D0E"/>
    <w:rsid w:val="00F32BD9"/>
    <w:rsid w:val="00F32C99"/>
    <w:rsid w:val="00F32D90"/>
    <w:rsid w:val="00F34F2F"/>
    <w:rsid w:val="00F361D6"/>
    <w:rsid w:val="00F363C5"/>
    <w:rsid w:val="00F365F4"/>
    <w:rsid w:val="00F370AE"/>
    <w:rsid w:val="00F4013B"/>
    <w:rsid w:val="00F4057F"/>
    <w:rsid w:val="00F40B02"/>
    <w:rsid w:val="00F42411"/>
    <w:rsid w:val="00F43008"/>
    <w:rsid w:val="00F432DA"/>
    <w:rsid w:val="00F43754"/>
    <w:rsid w:val="00F43EAB"/>
    <w:rsid w:val="00F4446E"/>
    <w:rsid w:val="00F4515F"/>
    <w:rsid w:val="00F45C92"/>
    <w:rsid w:val="00F477EE"/>
    <w:rsid w:val="00F47A05"/>
    <w:rsid w:val="00F50270"/>
    <w:rsid w:val="00F50E72"/>
    <w:rsid w:val="00F517AA"/>
    <w:rsid w:val="00F51C80"/>
    <w:rsid w:val="00F5344C"/>
    <w:rsid w:val="00F53D8B"/>
    <w:rsid w:val="00F54F93"/>
    <w:rsid w:val="00F55FFA"/>
    <w:rsid w:val="00F56383"/>
    <w:rsid w:val="00F56438"/>
    <w:rsid w:val="00F567FB"/>
    <w:rsid w:val="00F56D6A"/>
    <w:rsid w:val="00F57685"/>
    <w:rsid w:val="00F60668"/>
    <w:rsid w:val="00F6170B"/>
    <w:rsid w:val="00F61F5B"/>
    <w:rsid w:val="00F62300"/>
    <w:rsid w:val="00F62A9C"/>
    <w:rsid w:val="00F62F01"/>
    <w:rsid w:val="00F62F85"/>
    <w:rsid w:val="00F6387D"/>
    <w:rsid w:val="00F638FC"/>
    <w:rsid w:val="00F63BD7"/>
    <w:rsid w:val="00F641D4"/>
    <w:rsid w:val="00F642B7"/>
    <w:rsid w:val="00F648E4"/>
    <w:rsid w:val="00F64D8B"/>
    <w:rsid w:val="00F65A71"/>
    <w:rsid w:val="00F66FD3"/>
    <w:rsid w:val="00F67DAD"/>
    <w:rsid w:val="00F70026"/>
    <w:rsid w:val="00F71262"/>
    <w:rsid w:val="00F71692"/>
    <w:rsid w:val="00F71987"/>
    <w:rsid w:val="00F726C5"/>
    <w:rsid w:val="00F728ED"/>
    <w:rsid w:val="00F72DDF"/>
    <w:rsid w:val="00F75285"/>
    <w:rsid w:val="00F76328"/>
    <w:rsid w:val="00F768E5"/>
    <w:rsid w:val="00F801E2"/>
    <w:rsid w:val="00F80722"/>
    <w:rsid w:val="00F81240"/>
    <w:rsid w:val="00F8128B"/>
    <w:rsid w:val="00F81BAF"/>
    <w:rsid w:val="00F81CBD"/>
    <w:rsid w:val="00F821C2"/>
    <w:rsid w:val="00F83834"/>
    <w:rsid w:val="00F83FBF"/>
    <w:rsid w:val="00F84FCB"/>
    <w:rsid w:val="00F86263"/>
    <w:rsid w:val="00F86DDB"/>
    <w:rsid w:val="00F875EA"/>
    <w:rsid w:val="00F879F7"/>
    <w:rsid w:val="00F9024D"/>
    <w:rsid w:val="00F90CA2"/>
    <w:rsid w:val="00F90D7A"/>
    <w:rsid w:val="00F91D17"/>
    <w:rsid w:val="00F91F72"/>
    <w:rsid w:val="00F92278"/>
    <w:rsid w:val="00F93124"/>
    <w:rsid w:val="00F93C94"/>
    <w:rsid w:val="00F94A68"/>
    <w:rsid w:val="00F95912"/>
    <w:rsid w:val="00F965CB"/>
    <w:rsid w:val="00F968C4"/>
    <w:rsid w:val="00F96BD2"/>
    <w:rsid w:val="00F96D22"/>
    <w:rsid w:val="00F96F4D"/>
    <w:rsid w:val="00F97AB5"/>
    <w:rsid w:val="00F97AEA"/>
    <w:rsid w:val="00FA083D"/>
    <w:rsid w:val="00FA0F7C"/>
    <w:rsid w:val="00FA140F"/>
    <w:rsid w:val="00FA1C8A"/>
    <w:rsid w:val="00FA312C"/>
    <w:rsid w:val="00FA3A20"/>
    <w:rsid w:val="00FA3B9D"/>
    <w:rsid w:val="00FA4605"/>
    <w:rsid w:val="00FA60D6"/>
    <w:rsid w:val="00FA6AFA"/>
    <w:rsid w:val="00FA6D36"/>
    <w:rsid w:val="00FA77E1"/>
    <w:rsid w:val="00FA7D88"/>
    <w:rsid w:val="00FB03CF"/>
    <w:rsid w:val="00FB2495"/>
    <w:rsid w:val="00FB3688"/>
    <w:rsid w:val="00FB3890"/>
    <w:rsid w:val="00FB4439"/>
    <w:rsid w:val="00FB4984"/>
    <w:rsid w:val="00FB4FB0"/>
    <w:rsid w:val="00FB50BF"/>
    <w:rsid w:val="00FB53B8"/>
    <w:rsid w:val="00FB6675"/>
    <w:rsid w:val="00FC0535"/>
    <w:rsid w:val="00FC1694"/>
    <w:rsid w:val="00FC2AF5"/>
    <w:rsid w:val="00FC2BFE"/>
    <w:rsid w:val="00FC43B2"/>
    <w:rsid w:val="00FC4CC3"/>
    <w:rsid w:val="00FC4F1E"/>
    <w:rsid w:val="00FC6436"/>
    <w:rsid w:val="00FC6ED9"/>
    <w:rsid w:val="00FC75D2"/>
    <w:rsid w:val="00FC7B84"/>
    <w:rsid w:val="00FD015A"/>
    <w:rsid w:val="00FD03AD"/>
    <w:rsid w:val="00FD042B"/>
    <w:rsid w:val="00FD0449"/>
    <w:rsid w:val="00FD0AE2"/>
    <w:rsid w:val="00FD0B21"/>
    <w:rsid w:val="00FD1811"/>
    <w:rsid w:val="00FD1EC9"/>
    <w:rsid w:val="00FD23DF"/>
    <w:rsid w:val="00FD2A2E"/>
    <w:rsid w:val="00FD2C5F"/>
    <w:rsid w:val="00FD52F4"/>
    <w:rsid w:val="00FD575C"/>
    <w:rsid w:val="00FD59D7"/>
    <w:rsid w:val="00FD5F67"/>
    <w:rsid w:val="00FD7248"/>
    <w:rsid w:val="00FD73F1"/>
    <w:rsid w:val="00FE0E57"/>
    <w:rsid w:val="00FE10F0"/>
    <w:rsid w:val="00FE1B0F"/>
    <w:rsid w:val="00FE2848"/>
    <w:rsid w:val="00FE2CC7"/>
    <w:rsid w:val="00FE2E69"/>
    <w:rsid w:val="00FE2FD6"/>
    <w:rsid w:val="00FE3784"/>
    <w:rsid w:val="00FE4062"/>
    <w:rsid w:val="00FE4509"/>
    <w:rsid w:val="00FF049C"/>
    <w:rsid w:val="00FF31BE"/>
    <w:rsid w:val="00FF3851"/>
    <w:rsid w:val="00FF38F3"/>
    <w:rsid w:val="00FF4189"/>
    <w:rsid w:val="00FF483A"/>
    <w:rsid w:val="00FF5933"/>
    <w:rsid w:val="00FF5CBE"/>
    <w:rsid w:val="00FF7519"/>
    <w:rsid w:val="00FF7C5A"/>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969"/>
    <o:shapelayout v:ext="edit">
      <o:idmap v:ext="edit" data="1"/>
    </o:shapelayout>
  </w:shapeDefaults>
  <w:decimalSymbol w:val="."/>
  <w:listSeparator w:val=","/>
  <w14:docId w14:val="72B65CF4"/>
  <w15:chartTrackingRefBased/>
  <w15:docId w15:val="{E0DA2592-EEAB-471B-B906-103EF549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6E"/>
    <w:rPr>
      <w:sz w:val="24"/>
      <w:szCs w:val="24"/>
    </w:rPr>
  </w:style>
  <w:style w:type="paragraph" w:styleId="Heading1">
    <w:name w:val="heading 1"/>
    <w:basedOn w:val="Normal"/>
    <w:next w:val="Normal"/>
    <w:link w:val="Heading1Char"/>
    <w:qFormat/>
    <w:pPr>
      <w:keepNext/>
      <w:outlineLvl w:val="0"/>
    </w:pPr>
    <w:rPr>
      <w:rFonts w:ascii="Cambria" w:hAnsi="Cambria"/>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link w:val="BodyTextIndentChar"/>
    <w:semiHidden/>
    <w:pPr>
      <w:ind w:left="360"/>
    </w:pPr>
    <w:rPr>
      <w:rFonts w:ascii="Cambria" w:hAnsi="Cambria"/>
      <w:sz w:val="22"/>
      <w:szCs w:val="22"/>
    </w:rPr>
  </w:style>
  <w:style w:type="table" w:styleId="TableGrid">
    <w:name w:val="Table Grid"/>
    <w:basedOn w:val="TableNormal"/>
    <w:uiPriority w:val="59"/>
    <w:rsid w:val="007B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E51A00"/>
    <w:pPr>
      <w:ind w:left="720"/>
    </w:pPr>
  </w:style>
  <w:style w:type="character" w:customStyle="1" w:styleId="BalloonTextChar">
    <w:name w:val="Balloon Text Char"/>
    <w:link w:val="BalloonText"/>
    <w:rsid w:val="00E51A00"/>
    <w:rPr>
      <w:rFonts w:ascii="Tahoma" w:hAnsi="Tahoma" w:cs="Tahoma"/>
      <w:sz w:val="16"/>
      <w:szCs w:val="16"/>
    </w:rPr>
  </w:style>
  <w:style w:type="character" w:customStyle="1" w:styleId="FooterChar">
    <w:name w:val="Footer Char"/>
    <w:link w:val="Footer"/>
    <w:rsid w:val="007764F3"/>
    <w:rPr>
      <w:sz w:val="24"/>
      <w:szCs w:val="24"/>
    </w:rPr>
  </w:style>
  <w:style w:type="character" w:customStyle="1" w:styleId="BodyTextIndentChar">
    <w:name w:val="Body Text Indent Char"/>
    <w:link w:val="BodyTextIndent"/>
    <w:semiHidden/>
    <w:rsid w:val="00535002"/>
    <w:rPr>
      <w:rFonts w:ascii="Cambria" w:hAnsi="Cambria"/>
      <w:sz w:val="22"/>
      <w:szCs w:val="22"/>
    </w:rPr>
  </w:style>
  <w:style w:type="character" w:styleId="CommentReference">
    <w:name w:val="annotation reference"/>
    <w:uiPriority w:val="99"/>
    <w:semiHidden/>
    <w:unhideWhenUsed/>
    <w:rsid w:val="0054623F"/>
    <w:rPr>
      <w:sz w:val="16"/>
      <w:szCs w:val="16"/>
    </w:rPr>
  </w:style>
  <w:style w:type="paragraph" w:styleId="CommentText">
    <w:name w:val="annotation text"/>
    <w:basedOn w:val="Normal"/>
    <w:link w:val="CommentTextChar"/>
    <w:uiPriority w:val="99"/>
    <w:unhideWhenUsed/>
    <w:rsid w:val="0054623F"/>
    <w:rPr>
      <w:sz w:val="20"/>
      <w:szCs w:val="20"/>
    </w:rPr>
  </w:style>
  <w:style w:type="character" w:customStyle="1" w:styleId="CommentTextChar">
    <w:name w:val="Comment Text Char"/>
    <w:basedOn w:val="DefaultParagraphFont"/>
    <w:link w:val="CommentText"/>
    <w:uiPriority w:val="99"/>
    <w:rsid w:val="0054623F"/>
  </w:style>
  <w:style w:type="paragraph" w:styleId="CommentSubject">
    <w:name w:val="annotation subject"/>
    <w:basedOn w:val="CommentText"/>
    <w:next w:val="CommentText"/>
    <w:link w:val="CommentSubjectChar"/>
    <w:uiPriority w:val="99"/>
    <w:semiHidden/>
    <w:unhideWhenUsed/>
    <w:rsid w:val="0054623F"/>
    <w:rPr>
      <w:b/>
      <w:bCs/>
    </w:rPr>
  </w:style>
  <w:style w:type="character" w:customStyle="1" w:styleId="CommentSubjectChar">
    <w:name w:val="Comment Subject Char"/>
    <w:link w:val="CommentSubject"/>
    <w:uiPriority w:val="99"/>
    <w:semiHidden/>
    <w:rsid w:val="0054623F"/>
    <w:rPr>
      <w:b/>
      <w:bCs/>
    </w:rPr>
  </w:style>
  <w:style w:type="paragraph" w:styleId="Revision">
    <w:name w:val="Revision"/>
    <w:hidden/>
    <w:uiPriority w:val="99"/>
    <w:semiHidden/>
    <w:rsid w:val="0054623F"/>
    <w:rPr>
      <w:sz w:val="24"/>
      <w:szCs w:val="24"/>
    </w:rPr>
  </w:style>
  <w:style w:type="paragraph" w:styleId="BodyText">
    <w:name w:val="Body Text"/>
    <w:basedOn w:val="Normal"/>
    <w:link w:val="BodyTextChar"/>
    <w:uiPriority w:val="99"/>
    <w:unhideWhenUsed/>
    <w:rsid w:val="001F188A"/>
    <w:pPr>
      <w:spacing w:after="120"/>
    </w:pPr>
  </w:style>
  <w:style w:type="character" w:customStyle="1" w:styleId="BodyTextChar">
    <w:name w:val="Body Text Char"/>
    <w:link w:val="BodyText"/>
    <w:uiPriority w:val="99"/>
    <w:rsid w:val="001F188A"/>
    <w:rPr>
      <w:sz w:val="24"/>
      <w:szCs w:val="24"/>
    </w:rPr>
  </w:style>
  <w:style w:type="paragraph" w:styleId="NormalWeb">
    <w:name w:val="Normal (Web)"/>
    <w:basedOn w:val="Normal"/>
    <w:uiPriority w:val="99"/>
    <w:unhideWhenUsed/>
    <w:rsid w:val="00630213"/>
    <w:pPr>
      <w:spacing w:before="100" w:beforeAutospacing="1" w:after="100" w:afterAutospacing="1"/>
    </w:pPr>
  </w:style>
  <w:style w:type="paragraph" w:styleId="NoSpacing">
    <w:name w:val="No Spacing"/>
    <w:uiPriority w:val="1"/>
    <w:qFormat/>
    <w:rsid w:val="00C11723"/>
    <w:rPr>
      <w:sz w:val="24"/>
      <w:szCs w:val="24"/>
    </w:rPr>
  </w:style>
  <w:style w:type="paragraph" w:customStyle="1" w:styleId="Default">
    <w:name w:val="Default"/>
    <w:rsid w:val="00FE4062"/>
    <w:pPr>
      <w:autoSpaceDE w:val="0"/>
      <w:autoSpaceDN w:val="0"/>
      <w:adjustRightInd w:val="0"/>
    </w:pPr>
    <w:rPr>
      <w:rFonts w:ascii="Century Gothic" w:eastAsia="Calibri" w:hAnsi="Century Gothic" w:cs="Century Gothic"/>
      <w:color w:val="000000"/>
      <w:sz w:val="24"/>
      <w:szCs w:val="24"/>
    </w:rPr>
  </w:style>
  <w:style w:type="character" w:styleId="Hyperlink">
    <w:name w:val="Hyperlink"/>
    <w:uiPriority w:val="99"/>
    <w:unhideWhenUsed/>
    <w:rsid w:val="00A127F1"/>
    <w:rPr>
      <w:color w:val="0563C1"/>
      <w:u w:val="single"/>
    </w:rPr>
  </w:style>
  <w:style w:type="character" w:customStyle="1" w:styleId="ListParagraphChar">
    <w:name w:val="List Paragraph Char"/>
    <w:aliases w:val="Bullets Char"/>
    <w:basedOn w:val="DefaultParagraphFont"/>
    <w:link w:val="ListParagraph"/>
    <w:uiPriority w:val="34"/>
    <w:locked/>
    <w:rsid w:val="00F86263"/>
    <w:rPr>
      <w:sz w:val="24"/>
      <w:szCs w:val="24"/>
    </w:rPr>
  </w:style>
  <w:style w:type="paragraph" w:customStyle="1" w:styleId="s4">
    <w:name w:val="s4"/>
    <w:basedOn w:val="Normal"/>
    <w:rsid w:val="002B4A7A"/>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2B4A7A"/>
  </w:style>
  <w:style w:type="character" w:styleId="UnresolvedMention">
    <w:name w:val="Unresolved Mention"/>
    <w:basedOn w:val="DefaultParagraphFont"/>
    <w:uiPriority w:val="99"/>
    <w:semiHidden/>
    <w:unhideWhenUsed/>
    <w:rsid w:val="00E20278"/>
    <w:rPr>
      <w:color w:val="605E5C"/>
      <w:shd w:val="clear" w:color="auto" w:fill="E1DFDD"/>
    </w:rPr>
  </w:style>
  <w:style w:type="character" w:customStyle="1" w:styleId="HeaderChar">
    <w:name w:val="Header Char"/>
    <w:link w:val="Header"/>
    <w:semiHidden/>
    <w:rsid w:val="00346EC7"/>
    <w:rPr>
      <w:sz w:val="24"/>
      <w:szCs w:val="24"/>
    </w:rPr>
  </w:style>
  <w:style w:type="character" w:customStyle="1" w:styleId="Heading1Char">
    <w:name w:val="Heading 1 Char"/>
    <w:basedOn w:val="DefaultParagraphFont"/>
    <w:link w:val="Heading1"/>
    <w:rsid w:val="00ED3B0B"/>
    <w:rPr>
      <w:rFonts w:ascii="Cambria" w:hAnsi="Cambria"/>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436">
      <w:bodyDiv w:val="1"/>
      <w:marLeft w:val="0"/>
      <w:marRight w:val="0"/>
      <w:marTop w:val="0"/>
      <w:marBottom w:val="0"/>
      <w:divBdr>
        <w:top w:val="none" w:sz="0" w:space="0" w:color="auto"/>
        <w:left w:val="none" w:sz="0" w:space="0" w:color="auto"/>
        <w:bottom w:val="none" w:sz="0" w:space="0" w:color="auto"/>
        <w:right w:val="none" w:sz="0" w:space="0" w:color="auto"/>
      </w:divBdr>
    </w:div>
    <w:div w:id="8265317">
      <w:bodyDiv w:val="1"/>
      <w:marLeft w:val="0"/>
      <w:marRight w:val="0"/>
      <w:marTop w:val="0"/>
      <w:marBottom w:val="0"/>
      <w:divBdr>
        <w:top w:val="none" w:sz="0" w:space="0" w:color="auto"/>
        <w:left w:val="none" w:sz="0" w:space="0" w:color="auto"/>
        <w:bottom w:val="none" w:sz="0" w:space="0" w:color="auto"/>
        <w:right w:val="none" w:sz="0" w:space="0" w:color="auto"/>
      </w:divBdr>
    </w:div>
    <w:div w:id="14117442">
      <w:bodyDiv w:val="1"/>
      <w:marLeft w:val="0"/>
      <w:marRight w:val="0"/>
      <w:marTop w:val="0"/>
      <w:marBottom w:val="0"/>
      <w:divBdr>
        <w:top w:val="none" w:sz="0" w:space="0" w:color="auto"/>
        <w:left w:val="none" w:sz="0" w:space="0" w:color="auto"/>
        <w:bottom w:val="none" w:sz="0" w:space="0" w:color="auto"/>
        <w:right w:val="none" w:sz="0" w:space="0" w:color="auto"/>
      </w:divBdr>
    </w:div>
    <w:div w:id="16125306">
      <w:bodyDiv w:val="1"/>
      <w:marLeft w:val="0"/>
      <w:marRight w:val="0"/>
      <w:marTop w:val="0"/>
      <w:marBottom w:val="0"/>
      <w:divBdr>
        <w:top w:val="none" w:sz="0" w:space="0" w:color="auto"/>
        <w:left w:val="none" w:sz="0" w:space="0" w:color="auto"/>
        <w:bottom w:val="none" w:sz="0" w:space="0" w:color="auto"/>
        <w:right w:val="none" w:sz="0" w:space="0" w:color="auto"/>
      </w:divBdr>
    </w:div>
    <w:div w:id="16935457">
      <w:bodyDiv w:val="1"/>
      <w:marLeft w:val="0"/>
      <w:marRight w:val="0"/>
      <w:marTop w:val="0"/>
      <w:marBottom w:val="0"/>
      <w:divBdr>
        <w:top w:val="none" w:sz="0" w:space="0" w:color="auto"/>
        <w:left w:val="none" w:sz="0" w:space="0" w:color="auto"/>
        <w:bottom w:val="none" w:sz="0" w:space="0" w:color="auto"/>
        <w:right w:val="none" w:sz="0" w:space="0" w:color="auto"/>
      </w:divBdr>
    </w:div>
    <w:div w:id="50344981">
      <w:bodyDiv w:val="1"/>
      <w:marLeft w:val="0"/>
      <w:marRight w:val="0"/>
      <w:marTop w:val="0"/>
      <w:marBottom w:val="0"/>
      <w:divBdr>
        <w:top w:val="none" w:sz="0" w:space="0" w:color="auto"/>
        <w:left w:val="none" w:sz="0" w:space="0" w:color="auto"/>
        <w:bottom w:val="none" w:sz="0" w:space="0" w:color="auto"/>
        <w:right w:val="none" w:sz="0" w:space="0" w:color="auto"/>
      </w:divBdr>
    </w:div>
    <w:div w:id="62027935">
      <w:bodyDiv w:val="1"/>
      <w:marLeft w:val="0"/>
      <w:marRight w:val="0"/>
      <w:marTop w:val="0"/>
      <w:marBottom w:val="0"/>
      <w:divBdr>
        <w:top w:val="none" w:sz="0" w:space="0" w:color="auto"/>
        <w:left w:val="none" w:sz="0" w:space="0" w:color="auto"/>
        <w:bottom w:val="none" w:sz="0" w:space="0" w:color="auto"/>
        <w:right w:val="none" w:sz="0" w:space="0" w:color="auto"/>
      </w:divBdr>
    </w:div>
    <w:div w:id="69547282">
      <w:bodyDiv w:val="1"/>
      <w:marLeft w:val="0"/>
      <w:marRight w:val="0"/>
      <w:marTop w:val="0"/>
      <w:marBottom w:val="0"/>
      <w:divBdr>
        <w:top w:val="none" w:sz="0" w:space="0" w:color="auto"/>
        <w:left w:val="none" w:sz="0" w:space="0" w:color="auto"/>
        <w:bottom w:val="none" w:sz="0" w:space="0" w:color="auto"/>
        <w:right w:val="none" w:sz="0" w:space="0" w:color="auto"/>
      </w:divBdr>
    </w:div>
    <w:div w:id="70851338">
      <w:bodyDiv w:val="1"/>
      <w:marLeft w:val="0"/>
      <w:marRight w:val="0"/>
      <w:marTop w:val="0"/>
      <w:marBottom w:val="0"/>
      <w:divBdr>
        <w:top w:val="none" w:sz="0" w:space="0" w:color="auto"/>
        <w:left w:val="none" w:sz="0" w:space="0" w:color="auto"/>
        <w:bottom w:val="none" w:sz="0" w:space="0" w:color="auto"/>
        <w:right w:val="none" w:sz="0" w:space="0" w:color="auto"/>
      </w:divBdr>
    </w:div>
    <w:div w:id="81802202">
      <w:bodyDiv w:val="1"/>
      <w:marLeft w:val="0"/>
      <w:marRight w:val="0"/>
      <w:marTop w:val="0"/>
      <w:marBottom w:val="0"/>
      <w:divBdr>
        <w:top w:val="none" w:sz="0" w:space="0" w:color="auto"/>
        <w:left w:val="none" w:sz="0" w:space="0" w:color="auto"/>
        <w:bottom w:val="none" w:sz="0" w:space="0" w:color="auto"/>
        <w:right w:val="none" w:sz="0" w:space="0" w:color="auto"/>
      </w:divBdr>
    </w:div>
    <w:div w:id="86074778">
      <w:bodyDiv w:val="1"/>
      <w:marLeft w:val="0"/>
      <w:marRight w:val="0"/>
      <w:marTop w:val="0"/>
      <w:marBottom w:val="0"/>
      <w:divBdr>
        <w:top w:val="none" w:sz="0" w:space="0" w:color="auto"/>
        <w:left w:val="none" w:sz="0" w:space="0" w:color="auto"/>
        <w:bottom w:val="none" w:sz="0" w:space="0" w:color="auto"/>
        <w:right w:val="none" w:sz="0" w:space="0" w:color="auto"/>
      </w:divBdr>
    </w:div>
    <w:div w:id="86538819">
      <w:bodyDiv w:val="1"/>
      <w:marLeft w:val="0"/>
      <w:marRight w:val="0"/>
      <w:marTop w:val="0"/>
      <w:marBottom w:val="0"/>
      <w:divBdr>
        <w:top w:val="none" w:sz="0" w:space="0" w:color="auto"/>
        <w:left w:val="none" w:sz="0" w:space="0" w:color="auto"/>
        <w:bottom w:val="none" w:sz="0" w:space="0" w:color="auto"/>
        <w:right w:val="none" w:sz="0" w:space="0" w:color="auto"/>
      </w:divBdr>
    </w:div>
    <w:div w:id="89737428">
      <w:bodyDiv w:val="1"/>
      <w:marLeft w:val="0"/>
      <w:marRight w:val="0"/>
      <w:marTop w:val="0"/>
      <w:marBottom w:val="0"/>
      <w:divBdr>
        <w:top w:val="none" w:sz="0" w:space="0" w:color="auto"/>
        <w:left w:val="none" w:sz="0" w:space="0" w:color="auto"/>
        <w:bottom w:val="none" w:sz="0" w:space="0" w:color="auto"/>
        <w:right w:val="none" w:sz="0" w:space="0" w:color="auto"/>
      </w:divBdr>
    </w:div>
    <w:div w:id="103115947">
      <w:bodyDiv w:val="1"/>
      <w:marLeft w:val="0"/>
      <w:marRight w:val="0"/>
      <w:marTop w:val="0"/>
      <w:marBottom w:val="0"/>
      <w:divBdr>
        <w:top w:val="none" w:sz="0" w:space="0" w:color="auto"/>
        <w:left w:val="none" w:sz="0" w:space="0" w:color="auto"/>
        <w:bottom w:val="none" w:sz="0" w:space="0" w:color="auto"/>
        <w:right w:val="none" w:sz="0" w:space="0" w:color="auto"/>
      </w:divBdr>
    </w:div>
    <w:div w:id="106435597">
      <w:bodyDiv w:val="1"/>
      <w:marLeft w:val="0"/>
      <w:marRight w:val="0"/>
      <w:marTop w:val="0"/>
      <w:marBottom w:val="0"/>
      <w:divBdr>
        <w:top w:val="none" w:sz="0" w:space="0" w:color="auto"/>
        <w:left w:val="none" w:sz="0" w:space="0" w:color="auto"/>
        <w:bottom w:val="none" w:sz="0" w:space="0" w:color="auto"/>
        <w:right w:val="none" w:sz="0" w:space="0" w:color="auto"/>
      </w:divBdr>
    </w:div>
    <w:div w:id="108859179">
      <w:bodyDiv w:val="1"/>
      <w:marLeft w:val="0"/>
      <w:marRight w:val="0"/>
      <w:marTop w:val="0"/>
      <w:marBottom w:val="0"/>
      <w:divBdr>
        <w:top w:val="none" w:sz="0" w:space="0" w:color="auto"/>
        <w:left w:val="none" w:sz="0" w:space="0" w:color="auto"/>
        <w:bottom w:val="none" w:sz="0" w:space="0" w:color="auto"/>
        <w:right w:val="none" w:sz="0" w:space="0" w:color="auto"/>
      </w:divBdr>
    </w:div>
    <w:div w:id="114374269">
      <w:bodyDiv w:val="1"/>
      <w:marLeft w:val="0"/>
      <w:marRight w:val="0"/>
      <w:marTop w:val="0"/>
      <w:marBottom w:val="0"/>
      <w:divBdr>
        <w:top w:val="none" w:sz="0" w:space="0" w:color="auto"/>
        <w:left w:val="none" w:sz="0" w:space="0" w:color="auto"/>
        <w:bottom w:val="none" w:sz="0" w:space="0" w:color="auto"/>
        <w:right w:val="none" w:sz="0" w:space="0" w:color="auto"/>
      </w:divBdr>
    </w:div>
    <w:div w:id="115105556">
      <w:bodyDiv w:val="1"/>
      <w:marLeft w:val="0"/>
      <w:marRight w:val="0"/>
      <w:marTop w:val="0"/>
      <w:marBottom w:val="0"/>
      <w:divBdr>
        <w:top w:val="none" w:sz="0" w:space="0" w:color="auto"/>
        <w:left w:val="none" w:sz="0" w:space="0" w:color="auto"/>
        <w:bottom w:val="none" w:sz="0" w:space="0" w:color="auto"/>
        <w:right w:val="none" w:sz="0" w:space="0" w:color="auto"/>
      </w:divBdr>
    </w:div>
    <w:div w:id="119761589">
      <w:bodyDiv w:val="1"/>
      <w:marLeft w:val="0"/>
      <w:marRight w:val="0"/>
      <w:marTop w:val="0"/>
      <w:marBottom w:val="0"/>
      <w:divBdr>
        <w:top w:val="none" w:sz="0" w:space="0" w:color="auto"/>
        <w:left w:val="none" w:sz="0" w:space="0" w:color="auto"/>
        <w:bottom w:val="none" w:sz="0" w:space="0" w:color="auto"/>
        <w:right w:val="none" w:sz="0" w:space="0" w:color="auto"/>
      </w:divBdr>
    </w:div>
    <w:div w:id="130099978">
      <w:bodyDiv w:val="1"/>
      <w:marLeft w:val="0"/>
      <w:marRight w:val="0"/>
      <w:marTop w:val="0"/>
      <w:marBottom w:val="0"/>
      <w:divBdr>
        <w:top w:val="none" w:sz="0" w:space="0" w:color="auto"/>
        <w:left w:val="none" w:sz="0" w:space="0" w:color="auto"/>
        <w:bottom w:val="none" w:sz="0" w:space="0" w:color="auto"/>
        <w:right w:val="none" w:sz="0" w:space="0" w:color="auto"/>
      </w:divBdr>
    </w:div>
    <w:div w:id="134376345">
      <w:bodyDiv w:val="1"/>
      <w:marLeft w:val="0"/>
      <w:marRight w:val="0"/>
      <w:marTop w:val="0"/>
      <w:marBottom w:val="0"/>
      <w:divBdr>
        <w:top w:val="none" w:sz="0" w:space="0" w:color="auto"/>
        <w:left w:val="none" w:sz="0" w:space="0" w:color="auto"/>
        <w:bottom w:val="none" w:sz="0" w:space="0" w:color="auto"/>
        <w:right w:val="none" w:sz="0" w:space="0" w:color="auto"/>
      </w:divBdr>
    </w:div>
    <w:div w:id="147600032">
      <w:bodyDiv w:val="1"/>
      <w:marLeft w:val="0"/>
      <w:marRight w:val="0"/>
      <w:marTop w:val="0"/>
      <w:marBottom w:val="0"/>
      <w:divBdr>
        <w:top w:val="none" w:sz="0" w:space="0" w:color="auto"/>
        <w:left w:val="none" w:sz="0" w:space="0" w:color="auto"/>
        <w:bottom w:val="none" w:sz="0" w:space="0" w:color="auto"/>
        <w:right w:val="none" w:sz="0" w:space="0" w:color="auto"/>
      </w:divBdr>
    </w:div>
    <w:div w:id="150023932">
      <w:bodyDiv w:val="1"/>
      <w:marLeft w:val="0"/>
      <w:marRight w:val="0"/>
      <w:marTop w:val="0"/>
      <w:marBottom w:val="0"/>
      <w:divBdr>
        <w:top w:val="none" w:sz="0" w:space="0" w:color="auto"/>
        <w:left w:val="none" w:sz="0" w:space="0" w:color="auto"/>
        <w:bottom w:val="none" w:sz="0" w:space="0" w:color="auto"/>
        <w:right w:val="none" w:sz="0" w:space="0" w:color="auto"/>
      </w:divBdr>
    </w:div>
    <w:div w:id="156383841">
      <w:bodyDiv w:val="1"/>
      <w:marLeft w:val="0"/>
      <w:marRight w:val="0"/>
      <w:marTop w:val="0"/>
      <w:marBottom w:val="0"/>
      <w:divBdr>
        <w:top w:val="none" w:sz="0" w:space="0" w:color="auto"/>
        <w:left w:val="none" w:sz="0" w:space="0" w:color="auto"/>
        <w:bottom w:val="none" w:sz="0" w:space="0" w:color="auto"/>
        <w:right w:val="none" w:sz="0" w:space="0" w:color="auto"/>
      </w:divBdr>
    </w:div>
    <w:div w:id="156652950">
      <w:bodyDiv w:val="1"/>
      <w:marLeft w:val="0"/>
      <w:marRight w:val="0"/>
      <w:marTop w:val="0"/>
      <w:marBottom w:val="0"/>
      <w:divBdr>
        <w:top w:val="none" w:sz="0" w:space="0" w:color="auto"/>
        <w:left w:val="none" w:sz="0" w:space="0" w:color="auto"/>
        <w:bottom w:val="none" w:sz="0" w:space="0" w:color="auto"/>
        <w:right w:val="none" w:sz="0" w:space="0" w:color="auto"/>
      </w:divBdr>
    </w:div>
    <w:div w:id="173349080">
      <w:bodyDiv w:val="1"/>
      <w:marLeft w:val="0"/>
      <w:marRight w:val="0"/>
      <w:marTop w:val="0"/>
      <w:marBottom w:val="0"/>
      <w:divBdr>
        <w:top w:val="none" w:sz="0" w:space="0" w:color="auto"/>
        <w:left w:val="none" w:sz="0" w:space="0" w:color="auto"/>
        <w:bottom w:val="none" w:sz="0" w:space="0" w:color="auto"/>
        <w:right w:val="none" w:sz="0" w:space="0" w:color="auto"/>
      </w:divBdr>
    </w:div>
    <w:div w:id="188688867">
      <w:bodyDiv w:val="1"/>
      <w:marLeft w:val="0"/>
      <w:marRight w:val="0"/>
      <w:marTop w:val="0"/>
      <w:marBottom w:val="0"/>
      <w:divBdr>
        <w:top w:val="none" w:sz="0" w:space="0" w:color="auto"/>
        <w:left w:val="none" w:sz="0" w:space="0" w:color="auto"/>
        <w:bottom w:val="none" w:sz="0" w:space="0" w:color="auto"/>
        <w:right w:val="none" w:sz="0" w:space="0" w:color="auto"/>
      </w:divBdr>
    </w:div>
    <w:div w:id="207256878">
      <w:bodyDiv w:val="1"/>
      <w:marLeft w:val="0"/>
      <w:marRight w:val="0"/>
      <w:marTop w:val="0"/>
      <w:marBottom w:val="0"/>
      <w:divBdr>
        <w:top w:val="none" w:sz="0" w:space="0" w:color="auto"/>
        <w:left w:val="none" w:sz="0" w:space="0" w:color="auto"/>
        <w:bottom w:val="none" w:sz="0" w:space="0" w:color="auto"/>
        <w:right w:val="none" w:sz="0" w:space="0" w:color="auto"/>
      </w:divBdr>
    </w:div>
    <w:div w:id="209807374">
      <w:bodyDiv w:val="1"/>
      <w:marLeft w:val="0"/>
      <w:marRight w:val="0"/>
      <w:marTop w:val="0"/>
      <w:marBottom w:val="0"/>
      <w:divBdr>
        <w:top w:val="none" w:sz="0" w:space="0" w:color="auto"/>
        <w:left w:val="none" w:sz="0" w:space="0" w:color="auto"/>
        <w:bottom w:val="none" w:sz="0" w:space="0" w:color="auto"/>
        <w:right w:val="none" w:sz="0" w:space="0" w:color="auto"/>
      </w:divBdr>
    </w:div>
    <w:div w:id="217011588">
      <w:bodyDiv w:val="1"/>
      <w:marLeft w:val="0"/>
      <w:marRight w:val="0"/>
      <w:marTop w:val="0"/>
      <w:marBottom w:val="0"/>
      <w:divBdr>
        <w:top w:val="none" w:sz="0" w:space="0" w:color="auto"/>
        <w:left w:val="none" w:sz="0" w:space="0" w:color="auto"/>
        <w:bottom w:val="none" w:sz="0" w:space="0" w:color="auto"/>
        <w:right w:val="none" w:sz="0" w:space="0" w:color="auto"/>
      </w:divBdr>
    </w:div>
    <w:div w:id="221328551">
      <w:bodyDiv w:val="1"/>
      <w:marLeft w:val="0"/>
      <w:marRight w:val="0"/>
      <w:marTop w:val="0"/>
      <w:marBottom w:val="0"/>
      <w:divBdr>
        <w:top w:val="none" w:sz="0" w:space="0" w:color="auto"/>
        <w:left w:val="none" w:sz="0" w:space="0" w:color="auto"/>
        <w:bottom w:val="none" w:sz="0" w:space="0" w:color="auto"/>
        <w:right w:val="none" w:sz="0" w:space="0" w:color="auto"/>
      </w:divBdr>
    </w:div>
    <w:div w:id="238173785">
      <w:bodyDiv w:val="1"/>
      <w:marLeft w:val="0"/>
      <w:marRight w:val="0"/>
      <w:marTop w:val="0"/>
      <w:marBottom w:val="0"/>
      <w:divBdr>
        <w:top w:val="none" w:sz="0" w:space="0" w:color="auto"/>
        <w:left w:val="none" w:sz="0" w:space="0" w:color="auto"/>
        <w:bottom w:val="none" w:sz="0" w:space="0" w:color="auto"/>
        <w:right w:val="none" w:sz="0" w:space="0" w:color="auto"/>
      </w:divBdr>
    </w:div>
    <w:div w:id="248776306">
      <w:bodyDiv w:val="1"/>
      <w:marLeft w:val="0"/>
      <w:marRight w:val="0"/>
      <w:marTop w:val="0"/>
      <w:marBottom w:val="0"/>
      <w:divBdr>
        <w:top w:val="none" w:sz="0" w:space="0" w:color="auto"/>
        <w:left w:val="none" w:sz="0" w:space="0" w:color="auto"/>
        <w:bottom w:val="none" w:sz="0" w:space="0" w:color="auto"/>
        <w:right w:val="none" w:sz="0" w:space="0" w:color="auto"/>
      </w:divBdr>
    </w:div>
    <w:div w:id="268202660">
      <w:bodyDiv w:val="1"/>
      <w:marLeft w:val="0"/>
      <w:marRight w:val="0"/>
      <w:marTop w:val="0"/>
      <w:marBottom w:val="0"/>
      <w:divBdr>
        <w:top w:val="none" w:sz="0" w:space="0" w:color="auto"/>
        <w:left w:val="none" w:sz="0" w:space="0" w:color="auto"/>
        <w:bottom w:val="none" w:sz="0" w:space="0" w:color="auto"/>
        <w:right w:val="none" w:sz="0" w:space="0" w:color="auto"/>
      </w:divBdr>
    </w:div>
    <w:div w:id="272592529">
      <w:bodyDiv w:val="1"/>
      <w:marLeft w:val="0"/>
      <w:marRight w:val="0"/>
      <w:marTop w:val="0"/>
      <w:marBottom w:val="0"/>
      <w:divBdr>
        <w:top w:val="none" w:sz="0" w:space="0" w:color="auto"/>
        <w:left w:val="none" w:sz="0" w:space="0" w:color="auto"/>
        <w:bottom w:val="none" w:sz="0" w:space="0" w:color="auto"/>
        <w:right w:val="none" w:sz="0" w:space="0" w:color="auto"/>
      </w:divBdr>
    </w:div>
    <w:div w:id="276108190">
      <w:bodyDiv w:val="1"/>
      <w:marLeft w:val="0"/>
      <w:marRight w:val="0"/>
      <w:marTop w:val="0"/>
      <w:marBottom w:val="0"/>
      <w:divBdr>
        <w:top w:val="none" w:sz="0" w:space="0" w:color="auto"/>
        <w:left w:val="none" w:sz="0" w:space="0" w:color="auto"/>
        <w:bottom w:val="none" w:sz="0" w:space="0" w:color="auto"/>
        <w:right w:val="none" w:sz="0" w:space="0" w:color="auto"/>
      </w:divBdr>
    </w:div>
    <w:div w:id="281881767">
      <w:bodyDiv w:val="1"/>
      <w:marLeft w:val="0"/>
      <w:marRight w:val="0"/>
      <w:marTop w:val="0"/>
      <w:marBottom w:val="0"/>
      <w:divBdr>
        <w:top w:val="none" w:sz="0" w:space="0" w:color="auto"/>
        <w:left w:val="none" w:sz="0" w:space="0" w:color="auto"/>
        <w:bottom w:val="none" w:sz="0" w:space="0" w:color="auto"/>
        <w:right w:val="none" w:sz="0" w:space="0" w:color="auto"/>
      </w:divBdr>
    </w:div>
    <w:div w:id="282616035">
      <w:bodyDiv w:val="1"/>
      <w:marLeft w:val="0"/>
      <w:marRight w:val="0"/>
      <w:marTop w:val="0"/>
      <w:marBottom w:val="0"/>
      <w:divBdr>
        <w:top w:val="none" w:sz="0" w:space="0" w:color="auto"/>
        <w:left w:val="none" w:sz="0" w:space="0" w:color="auto"/>
        <w:bottom w:val="none" w:sz="0" w:space="0" w:color="auto"/>
        <w:right w:val="none" w:sz="0" w:space="0" w:color="auto"/>
      </w:divBdr>
    </w:div>
    <w:div w:id="306905607">
      <w:bodyDiv w:val="1"/>
      <w:marLeft w:val="0"/>
      <w:marRight w:val="0"/>
      <w:marTop w:val="0"/>
      <w:marBottom w:val="0"/>
      <w:divBdr>
        <w:top w:val="none" w:sz="0" w:space="0" w:color="auto"/>
        <w:left w:val="none" w:sz="0" w:space="0" w:color="auto"/>
        <w:bottom w:val="none" w:sz="0" w:space="0" w:color="auto"/>
        <w:right w:val="none" w:sz="0" w:space="0" w:color="auto"/>
      </w:divBdr>
    </w:div>
    <w:div w:id="325742001">
      <w:bodyDiv w:val="1"/>
      <w:marLeft w:val="0"/>
      <w:marRight w:val="0"/>
      <w:marTop w:val="0"/>
      <w:marBottom w:val="0"/>
      <w:divBdr>
        <w:top w:val="none" w:sz="0" w:space="0" w:color="auto"/>
        <w:left w:val="none" w:sz="0" w:space="0" w:color="auto"/>
        <w:bottom w:val="none" w:sz="0" w:space="0" w:color="auto"/>
        <w:right w:val="none" w:sz="0" w:space="0" w:color="auto"/>
      </w:divBdr>
    </w:div>
    <w:div w:id="351490866">
      <w:bodyDiv w:val="1"/>
      <w:marLeft w:val="0"/>
      <w:marRight w:val="0"/>
      <w:marTop w:val="0"/>
      <w:marBottom w:val="0"/>
      <w:divBdr>
        <w:top w:val="none" w:sz="0" w:space="0" w:color="auto"/>
        <w:left w:val="none" w:sz="0" w:space="0" w:color="auto"/>
        <w:bottom w:val="none" w:sz="0" w:space="0" w:color="auto"/>
        <w:right w:val="none" w:sz="0" w:space="0" w:color="auto"/>
      </w:divBdr>
    </w:div>
    <w:div w:id="355229302">
      <w:bodyDiv w:val="1"/>
      <w:marLeft w:val="0"/>
      <w:marRight w:val="0"/>
      <w:marTop w:val="0"/>
      <w:marBottom w:val="0"/>
      <w:divBdr>
        <w:top w:val="none" w:sz="0" w:space="0" w:color="auto"/>
        <w:left w:val="none" w:sz="0" w:space="0" w:color="auto"/>
        <w:bottom w:val="none" w:sz="0" w:space="0" w:color="auto"/>
        <w:right w:val="none" w:sz="0" w:space="0" w:color="auto"/>
      </w:divBdr>
    </w:div>
    <w:div w:id="367225819">
      <w:bodyDiv w:val="1"/>
      <w:marLeft w:val="0"/>
      <w:marRight w:val="0"/>
      <w:marTop w:val="0"/>
      <w:marBottom w:val="0"/>
      <w:divBdr>
        <w:top w:val="none" w:sz="0" w:space="0" w:color="auto"/>
        <w:left w:val="none" w:sz="0" w:space="0" w:color="auto"/>
        <w:bottom w:val="none" w:sz="0" w:space="0" w:color="auto"/>
        <w:right w:val="none" w:sz="0" w:space="0" w:color="auto"/>
      </w:divBdr>
    </w:div>
    <w:div w:id="389115919">
      <w:bodyDiv w:val="1"/>
      <w:marLeft w:val="0"/>
      <w:marRight w:val="0"/>
      <w:marTop w:val="0"/>
      <w:marBottom w:val="0"/>
      <w:divBdr>
        <w:top w:val="none" w:sz="0" w:space="0" w:color="auto"/>
        <w:left w:val="none" w:sz="0" w:space="0" w:color="auto"/>
        <w:bottom w:val="none" w:sz="0" w:space="0" w:color="auto"/>
        <w:right w:val="none" w:sz="0" w:space="0" w:color="auto"/>
      </w:divBdr>
    </w:div>
    <w:div w:id="391345495">
      <w:bodyDiv w:val="1"/>
      <w:marLeft w:val="0"/>
      <w:marRight w:val="0"/>
      <w:marTop w:val="0"/>
      <w:marBottom w:val="0"/>
      <w:divBdr>
        <w:top w:val="none" w:sz="0" w:space="0" w:color="auto"/>
        <w:left w:val="none" w:sz="0" w:space="0" w:color="auto"/>
        <w:bottom w:val="none" w:sz="0" w:space="0" w:color="auto"/>
        <w:right w:val="none" w:sz="0" w:space="0" w:color="auto"/>
      </w:divBdr>
    </w:div>
    <w:div w:id="393084958">
      <w:bodyDiv w:val="1"/>
      <w:marLeft w:val="0"/>
      <w:marRight w:val="0"/>
      <w:marTop w:val="0"/>
      <w:marBottom w:val="0"/>
      <w:divBdr>
        <w:top w:val="none" w:sz="0" w:space="0" w:color="auto"/>
        <w:left w:val="none" w:sz="0" w:space="0" w:color="auto"/>
        <w:bottom w:val="none" w:sz="0" w:space="0" w:color="auto"/>
        <w:right w:val="none" w:sz="0" w:space="0" w:color="auto"/>
      </w:divBdr>
    </w:div>
    <w:div w:id="395855502">
      <w:bodyDiv w:val="1"/>
      <w:marLeft w:val="0"/>
      <w:marRight w:val="0"/>
      <w:marTop w:val="0"/>
      <w:marBottom w:val="0"/>
      <w:divBdr>
        <w:top w:val="none" w:sz="0" w:space="0" w:color="auto"/>
        <w:left w:val="none" w:sz="0" w:space="0" w:color="auto"/>
        <w:bottom w:val="none" w:sz="0" w:space="0" w:color="auto"/>
        <w:right w:val="none" w:sz="0" w:space="0" w:color="auto"/>
      </w:divBdr>
    </w:div>
    <w:div w:id="397283619">
      <w:bodyDiv w:val="1"/>
      <w:marLeft w:val="0"/>
      <w:marRight w:val="0"/>
      <w:marTop w:val="0"/>
      <w:marBottom w:val="0"/>
      <w:divBdr>
        <w:top w:val="none" w:sz="0" w:space="0" w:color="auto"/>
        <w:left w:val="none" w:sz="0" w:space="0" w:color="auto"/>
        <w:bottom w:val="none" w:sz="0" w:space="0" w:color="auto"/>
        <w:right w:val="none" w:sz="0" w:space="0" w:color="auto"/>
      </w:divBdr>
    </w:div>
    <w:div w:id="400448442">
      <w:bodyDiv w:val="1"/>
      <w:marLeft w:val="0"/>
      <w:marRight w:val="0"/>
      <w:marTop w:val="0"/>
      <w:marBottom w:val="0"/>
      <w:divBdr>
        <w:top w:val="none" w:sz="0" w:space="0" w:color="auto"/>
        <w:left w:val="none" w:sz="0" w:space="0" w:color="auto"/>
        <w:bottom w:val="none" w:sz="0" w:space="0" w:color="auto"/>
        <w:right w:val="none" w:sz="0" w:space="0" w:color="auto"/>
      </w:divBdr>
    </w:div>
    <w:div w:id="409156451">
      <w:bodyDiv w:val="1"/>
      <w:marLeft w:val="0"/>
      <w:marRight w:val="0"/>
      <w:marTop w:val="0"/>
      <w:marBottom w:val="0"/>
      <w:divBdr>
        <w:top w:val="none" w:sz="0" w:space="0" w:color="auto"/>
        <w:left w:val="none" w:sz="0" w:space="0" w:color="auto"/>
        <w:bottom w:val="none" w:sz="0" w:space="0" w:color="auto"/>
        <w:right w:val="none" w:sz="0" w:space="0" w:color="auto"/>
      </w:divBdr>
    </w:div>
    <w:div w:id="416706329">
      <w:bodyDiv w:val="1"/>
      <w:marLeft w:val="0"/>
      <w:marRight w:val="0"/>
      <w:marTop w:val="0"/>
      <w:marBottom w:val="0"/>
      <w:divBdr>
        <w:top w:val="none" w:sz="0" w:space="0" w:color="auto"/>
        <w:left w:val="none" w:sz="0" w:space="0" w:color="auto"/>
        <w:bottom w:val="none" w:sz="0" w:space="0" w:color="auto"/>
        <w:right w:val="none" w:sz="0" w:space="0" w:color="auto"/>
      </w:divBdr>
    </w:div>
    <w:div w:id="426465561">
      <w:bodyDiv w:val="1"/>
      <w:marLeft w:val="0"/>
      <w:marRight w:val="0"/>
      <w:marTop w:val="0"/>
      <w:marBottom w:val="0"/>
      <w:divBdr>
        <w:top w:val="none" w:sz="0" w:space="0" w:color="auto"/>
        <w:left w:val="none" w:sz="0" w:space="0" w:color="auto"/>
        <w:bottom w:val="none" w:sz="0" w:space="0" w:color="auto"/>
        <w:right w:val="none" w:sz="0" w:space="0" w:color="auto"/>
      </w:divBdr>
    </w:div>
    <w:div w:id="435946202">
      <w:bodyDiv w:val="1"/>
      <w:marLeft w:val="0"/>
      <w:marRight w:val="0"/>
      <w:marTop w:val="0"/>
      <w:marBottom w:val="0"/>
      <w:divBdr>
        <w:top w:val="none" w:sz="0" w:space="0" w:color="auto"/>
        <w:left w:val="none" w:sz="0" w:space="0" w:color="auto"/>
        <w:bottom w:val="none" w:sz="0" w:space="0" w:color="auto"/>
        <w:right w:val="none" w:sz="0" w:space="0" w:color="auto"/>
      </w:divBdr>
    </w:div>
    <w:div w:id="446890970">
      <w:bodyDiv w:val="1"/>
      <w:marLeft w:val="0"/>
      <w:marRight w:val="0"/>
      <w:marTop w:val="0"/>
      <w:marBottom w:val="0"/>
      <w:divBdr>
        <w:top w:val="none" w:sz="0" w:space="0" w:color="auto"/>
        <w:left w:val="none" w:sz="0" w:space="0" w:color="auto"/>
        <w:bottom w:val="none" w:sz="0" w:space="0" w:color="auto"/>
        <w:right w:val="none" w:sz="0" w:space="0" w:color="auto"/>
      </w:divBdr>
    </w:div>
    <w:div w:id="450519955">
      <w:bodyDiv w:val="1"/>
      <w:marLeft w:val="0"/>
      <w:marRight w:val="0"/>
      <w:marTop w:val="0"/>
      <w:marBottom w:val="0"/>
      <w:divBdr>
        <w:top w:val="none" w:sz="0" w:space="0" w:color="auto"/>
        <w:left w:val="none" w:sz="0" w:space="0" w:color="auto"/>
        <w:bottom w:val="none" w:sz="0" w:space="0" w:color="auto"/>
        <w:right w:val="none" w:sz="0" w:space="0" w:color="auto"/>
      </w:divBdr>
    </w:div>
    <w:div w:id="476655937">
      <w:bodyDiv w:val="1"/>
      <w:marLeft w:val="0"/>
      <w:marRight w:val="0"/>
      <w:marTop w:val="0"/>
      <w:marBottom w:val="0"/>
      <w:divBdr>
        <w:top w:val="none" w:sz="0" w:space="0" w:color="auto"/>
        <w:left w:val="none" w:sz="0" w:space="0" w:color="auto"/>
        <w:bottom w:val="none" w:sz="0" w:space="0" w:color="auto"/>
        <w:right w:val="none" w:sz="0" w:space="0" w:color="auto"/>
      </w:divBdr>
    </w:div>
    <w:div w:id="483204929">
      <w:bodyDiv w:val="1"/>
      <w:marLeft w:val="0"/>
      <w:marRight w:val="0"/>
      <w:marTop w:val="0"/>
      <w:marBottom w:val="0"/>
      <w:divBdr>
        <w:top w:val="none" w:sz="0" w:space="0" w:color="auto"/>
        <w:left w:val="none" w:sz="0" w:space="0" w:color="auto"/>
        <w:bottom w:val="none" w:sz="0" w:space="0" w:color="auto"/>
        <w:right w:val="none" w:sz="0" w:space="0" w:color="auto"/>
      </w:divBdr>
    </w:div>
    <w:div w:id="485560755">
      <w:bodyDiv w:val="1"/>
      <w:marLeft w:val="0"/>
      <w:marRight w:val="0"/>
      <w:marTop w:val="0"/>
      <w:marBottom w:val="0"/>
      <w:divBdr>
        <w:top w:val="none" w:sz="0" w:space="0" w:color="auto"/>
        <w:left w:val="none" w:sz="0" w:space="0" w:color="auto"/>
        <w:bottom w:val="none" w:sz="0" w:space="0" w:color="auto"/>
        <w:right w:val="none" w:sz="0" w:space="0" w:color="auto"/>
      </w:divBdr>
    </w:div>
    <w:div w:id="496967828">
      <w:bodyDiv w:val="1"/>
      <w:marLeft w:val="0"/>
      <w:marRight w:val="0"/>
      <w:marTop w:val="0"/>
      <w:marBottom w:val="0"/>
      <w:divBdr>
        <w:top w:val="none" w:sz="0" w:space="0" w:color="auto"/>
        <w:left w:val="none" w:sz="0" w:space="0" w:color="auto"/>
        <w:bottom w:val="none" w:sz="0" w:space="0" w:color="auto"/>
        <w:right w:val="none" w:sz="0" w:space="0" w:color="auto"/>
      </w:divBdr>
    </w:div>
    <w:div w:id="510219298">
      <w:bodyDiv w:val="1"/>
      <w:marLeft w:val="0"/>
      <w:marRight w:val="0"/>
      <w:marTop w:val="0"/>
      <w:marBottom w:val="0"/>
      <w:divBdr>
        <w:top w:val="none" w:sz="0" w:space="0" w:color="auto"/>
        <w:left w:val="none" w:sz="0" w:space="0" w:color="auto"/>
        <w:bottom w:val="none" w:sz="0" w:space="0" w:color="auto"/>
        <w:right w:val="none" w:sz="0" w:space="0" w:color="auto"/>
      </w:divBdr>
    </w:div>
    <w:div w:id="531259894">
      <w:bodyDiv w:val="1"/>
      <w:marLeft w:val="0"/>
      <w:marRight w:val="0"/>
      <w:marTop w:val="0"/>
      <w:marBottom w:val="0"/>
      <w:divBdr>
        <w:top w:val="none" w:sz="0" w:space="0" w:color="auto"/>
        <w:left w:val="none" w:sz="0" w:space="0" w:color="auto"/>
        <w:bottom w:val="none" w:sz="0" w:space="0" w:color="auto"/>
        <w:right w:val="none" w:sz="0" w:space="0" w:color="auto"/>
      </w:divBdr>
    </w:div>
    <w:div w:id="535895957">
      <w:bodyDiv w:val="1"/>
      <w:marLeft w:val="0"/>
      <w:marRight w:val="0"/>
      <w:marTop w:val="0"/>
      <w:marBottom w:val="0"/>
      <w:divBdr>
        <w:top w:val="none" w:sz="0" w:space="0" w:color="auto"/>
        <w:left w:val="none" w:sz="0" w:space="0" w:color="auto"/>
        <w:bottom w:val="none" w:sz="0" w:space="0" w:color="auto"/>
        <w:right w:val="none" w:sz="0" w:space="0" w:color="auto"/>
      </w:divBdr>
    </w:div>
    <w:div w:id="561602779">
      <w:bodyDiv w:val="1"/>
      <w:marLeft w:val="0"/>
      <w:marRight w:val="0"/>
      <w:marTop w:val="0"/>
      <w:marBottom w:val="0"/>
      <w:divBdr>
        <w:top w:val="none" w:sz="0" w:space="0" w:color="auto"/>
        <w:left w:val="none" w:sz="0" w:space="0" w:color="auto"/>
        <w:bottom w:val="none" w:sz="0" w:space="0" w:color="auto"/>
        <w:right w:val="none" w:sz="0" w:space="0" w:color="auto"/>
      </w:divBdr>
    </w:div>
    <w:div w:id="586157430">
      <w:bodyDiv w:val="1"/>
      <w:marLeft w:val="0"/>
      <w:marRight w:val="0"/>
      <w:marTop w:val="0"/>
      <w:marBottom w:val="0"/>
      <w:divBdr>
        <w:top w:val="none" w:sz="0" w:space="0" w:color="auto"/>
        <w:left w:val="none" w:sz="0" w:space="0" w:color="auto"/>
        <w:bottom w:val="none" w:sz="0" w:space="0" w:color="auto"/>
        <w:right w:val="none" w:sz="0" w:space="0" w:color="auto"/>
      </w:divBdr>
    </w:div>
    <w:div w:id="595748224">
      <w:bodyDiv w:val="1"/>
      <w:marLeft w:val="0"/>
      <w:marRight w:val="0"/>
      <w:marTop w:val="0"/>
      <w:marBottom w:val="0"/>
      <w:divBdr>
        <w:top w:val="none" w:sz="0" w:space="0" w:color="auto"/>
        <w:left w:val="none" w:sz="0" w:space="0" w:color="auto"/>
        <w:bottom w:val="none" w:sz="0" w:space="0" w:color="auto"/>
        <w:right w:val="none" w:sz="0" w:space="0" w:color="auto"/>
      </w:divBdr>
    </w:div>
    <w:div w:id="623387353">
      <w:bodyDiv w:val="1"/>
      <w:marLeft w:val="0"/>
      <w:marRight w:val="0"/>
      <w:marTop w:val="0"/>
      <w:marBottom w:val="0"/>
      <w:divBdr>
        <w:top w:val="none" w:sz="0" w:space="0" w:color="auto"/>
        <w:left w:val="none" w:sz="0" w:space="0" w:color="auto"/>
        <w:bottom w:val="none" w:sz="0" w:space="0" w:color="auto"/>
        <w:right w:val="none" w:sz="0" w:space="0" w:color="auto"/>
      </w:divBdr>
    </w:div>
    <w:div w:id="626349130">
      <w:bodyDiv w:val="1"/>
      <w:marLeft w:val="0"/>
      <w:marRight w:val="0"/>
      <w:marTop w:val="0"/>
      <w:marBottom w:val="0"/>
      <w:divBdr>
        <w:top w:val="none" w:sz="0" w:space="0" w:color="auto"/>
        <w:left w:val="none" w:sz="0" w:space="0" w:color="auto"/>
        <w:bottom w:val="none" w:sz="0" w:space="0" w:color="auto"/>
        <w:right w:val="none" w:sz="0" w:space="0" w:color="auto"/>
      </w:divBdr>
    </w:div>
    <w:div w:id="634019819">
      <w:bodyDiv w:val="1"/>
      <w:marLeft w:val="0"/>
      <w:marRight w:val="0"/>
      <w:marTop w:val="0"/>
      <w:marBottom w:val="0"/>
      <w:divBdr>
        <w:top w:val="none" w:sz="0" w:space="0" w:color="auto"/>
        <w:left w:val="none" w:sz="0" w:space="0" w:color="auto"/>
        <w:bottom w:val="none" w:sz="0" w:space="0" w:color="auto"/>
        <w:right w:val="none" w:sz="0" w:space="0" w:color="auto"/>
      </w:divBdr>
    </w:div>
    <w:div w:id="634797214">
      <w:bodyDiv w:val="1"/>
      <w:marLeft w:val="0"/>
      <w:marRight w:val="0"/>
      <w:marTop w:val="0"/>
      <w:marBottom w:val="0"/>
      <w:divBdr>
        <w:top w:val="none" w:sz="0" w:space="0" w:color="auto"/>
        <w:left w:val="none" w:sz="0" w:space="0" w:color="auto"/>
        <w:bottom w:val="none" w:sz="0" w:space="0" w:color="auto"/>
        <w:right w:val="none" w:sz="0" w:space="0" w:color="auto"/>
      </w:divBdr>
    </w:div>
    <w:div w:id="635332009">
      <w:bodyDiv w:val="1"/>
      <w:marLeft w:val="0"/>
      <w:marRight w:val="0"/>
      <w:marTop w:val="0"/>
      <w:marBottom w:val="0"/>
      <w:divBdr>
        <w:top w:val="none" w:sz="0" w:space="0" w:color="auto"/>
        <w:left w:val="none" w:sz="0" w:space="0" w:color="auto"/>
        <w:bottom w:val="none" w:sz="0" w:space="0" w:color="auto"/>
        <w:right w:val="none" w:sz="0" w:space="0" w:color="auto"/>
      </w:divBdr>
    </w:div>
    <w:div w:id="642126159">
      <w:bodyDiv w:val="1"/>
      <w:marLeft w:val="0"/>
      <w:marRight w:val="0"/>
      <w:marTop w:val="0"/>
      <w:marBottom w:val="0"/>
      <w:divBdr>
        <w:top w:val="none" w:sz="0" w:space="0" w:color="auto"/>
        <w:left w:val="none" w:sz="0" w:space="0" w:color="auto"/>
        <w:bottom w:val="none" w:sz="0" w:space="0" w:color="auto"/>
        <w:right w:val="none" w:sz="0" w:space="0" w:color="auto"/>
      </w:divBdr>
    </w:div>
    <w:div w:id="655184721">
      <w:bodyDiv w:val="1"/>
      <w:marLeft w:val="0"/>
      <w:marRight w:val="0"/>
      <w:marTop w:val="0"/>
      <w:marBottom w:val="0"/>
      <w:divBdr>
        <w:top w:val="none" w:sz="0" w:space="0" w:color="auto"/>
        <w:left w:val="none" w:sz="0" w:space="0" w:color="auto"/>
        <w:bottom w:val="none" w:sz="0" w:space="0" w:color="auto"/>
        <w:right w:val="none" w:sz="0" w:space="0" w:color="auto"/>
      </w:divBdr>
    </w:div>
    <w:div w:id="657877614">
      <w:bodyDiv w:val="1"/>
      <w:marLeft w:val="0"/>
      <w:marRight w:val="0"/>
      <w:marTop w:val="0"/>
      <w:marBottom w:val="0"/>
      <w:divBdr>
        <w:top w:val="none" w:sz="0" w:space="0" w:color="auto"/>
        <w:left w:val="none" w:sz="0" w:space="0" w:color="auto"/>
        <w:bottom w:val="none" w:sz="0" w:space="0" w:color="auto"/>
        <w:right w:val="none" w:sz="0" w:space="0" w:color="auto"/>
      </w:divBdr>
    </w:div>
    <w:div w:id="658852109">
      <w:bodyDiv w:val="1"/>
      <w:marLeft w:val="0"/>
      <w:marRight w:val="0"/>
      <w:marTop w:val="0"/>
      <w:marBottom w:val="0"/>
      <w:divBdr>
        <w:top w:val="none" w:sz="0" w:space="0" w:color="auto"/>
        <w:left w:val="none" w:sz="0" w:space="0" w:color="auto"/>
        <w:bottom w:val="none" w:sz="0" w:space="0" w:color="auto"/>
        <w:right w:val="none" w:sz="0" w:space="0" w:color="auto"/>
      </w:divBdr>
    </w:div>
    <w:div w:id="681973193">
      <w:bodyDiv w:val="1"/>
      <w:marLeft w:val="0"/>
      <w:marRight w:val="0"/>
      <w:marTop w:val="0"/>
      <w:marBottom w:val="0"/>
      <w:divBdr>
        <w:top w:val="none" w:sz="0" w:space="0" w:color="auto"/>
        <w:left w:val="none" w:sz="0" w:space="0" w:color="auto"/>
        <w:bottom w:val="none" w:sz="0" w:space="0" w:color="auto"/>
        <w:right w:val="none" w:sz="0" w:space="0" w:color="auto"/>
      </w:divBdr>
    </w:div>
    <w:div w:id="686370667">
      <w:bodyDiv w:val="1"/>
      <w:marLeft w:val="0"/>
      <w:marRight w:val="0"/>
      <w:marTop w:val="0"/>
      <w:marBottom w:val="0"/>
      <w:divBdr>
        <w:top w:val="none" w:sz="0" w:space="0" w:color="auto"/>
        <w:left w:val="none" w:sz="0" w:space="0" w:color="auto"/>
        <w:bottom w:val="none" w:sz="0" w:space="0" w:color="auto"/>
        <w:right w:val="none" w:sz="0" w:space="0" w:color="auto"/>
      </w:divBdr>
    </w:div>
    <w:div w:id="690496065">
      <w:bodyDiv w:val="1"/>
      <w:marLeft w:val="0"/>
      <w:marRight w:val="0"/>
      <w:marTop w:val="0"/>
      <w:marBottom w:val="0"/>
      <w:divBdr>
        <w:top w:val="none" w:sz="0" w:space="0" w:color="auto"/>
        <w:left w:val="none" w:sz="0" w:space="0" w:color="auto"/>
        <w:bottom w:val="none" w:sz="0" w:space="0" w:color="auto"/>
        <w:right w:val="none" w:sz="0" w:space="0" w:color="auto"/>
      </w:divBdr>
    </w:div>
    <w:div w:id="695545203">
      <w:bodyDiv w:val="1"/>
      <w:marLeft w:val="0"/>
      <w:marRight w:val="0"/>
      <w:marTop w:val="0"/>
      <w:marBottom w:val="0"/>
      <w:divBdr>
        <w:top w:val="none" w:sz="0" w:space="0" w:color="auto"/>
        <w:left w:val="none" w:sz="0" w:space="0" w:color="auto"/>
        <w:bottom w:val="none" w:sz="0" w:space="0" w:color="auto"/>
        <w:right w:val="none" w:sz="0" w:space="0" w:color="auto"/>
      </w:divBdr>
    </w:div>
    <w:div w:id="747384848">
      <w:bodyDiv w:val="1"/>
      <w:marLeft w:val="0"/>
      <w:marRight w:val="0"/>
      <w:marTop w:val="0"/>
      <w:marBottom w:val="0"/>
      <w:divBdr>
        <w:top w:val="none" w:sz="0" w:space="0" w:color="auto"/>
        <w:left w:val="none" w:sz="0" w:space="0" w:color="auto"/>
        <w:bottom w:val="none" w:sz="0" w:space="0" w:color="auto"/>
        <w:right w:val="none" w:sz="0" w:space="0" w:color="auto"/>
      </w:divBdr>
    </w:div>
    <w:div w:id="765157254">
      <w:bodyDiv w:val="1"/>
      <w:marLeft w:val="0"/>
      <w:marRight w:val="0"/>
      <w:marTop w:val="0"/>
      <w:marBottom w:val="0"/>
      <w:divBdr>
        <w:top w:val="none" w:sz="0" w:space="0" w:color="auto"/>
        <w:left w:val="none" w:sz="0" w:space="0" w:color="auto"/>
        <w:bottom w:val="none" w:sz="0" w:space="0" w:color="auto"/>
        <w:right w:val="none" w:sz="0" w:space="0" w:color="auto"/>
      </w:divBdr>
    </w:div>
    <w:div w:id="766462694">
      <w:bodyDiv w:val="1"/>
      <w:marLeft w:val="0"/>
      <w:marRight w:val="0"/>
      <w:marTop w:val="0"/>
      <w:marBottom w:val="0"/>
      <w:divBdr>
        <w:top w:val="none" w:sz="0" w:space="0" w:color="auto"/>
        <w:left w:val="none" w:sz="0" w:space="0" w:color="auto"/>
        <w:bottom w:val="none" w:sz="0" w:space="0" w:color="auto"/>
        <w:right w:val="none" w:sz="0" w:space="0" w:color="auto"/>
      </w:divBdr>
    </w:div>
    <w:div w:id="773474543">
      <w:bodyDiv w:val="1"/>
      <w:marLeft w:val="0"/>
      <w:marRight w:val="0"/>
      <w:marTop w:val="0"/>
      <w:marBottom w:val="0"/>
      <w:divBdr>
        <w:top w:val="none" w:sz="0" w:space="0" w:color="auto"/>
        <w:left w:val="none" w:sz="0" w:space="0" w:color="auto"/>
        <w:bottom w:val="none" w:sz="0" w:space="0" w:color="auto"/>
        <w:right w:val="none" w:sz="0" w:space="0" w:color="auto"/>
      </w:divBdr>
    </w:div>
    <w:div w:id="773479710">
      <w:bodyDiv w:val="1"/>
      <w:marLeft w:val="0"/>
      <w:marRight w:val="0"/>
      <w:marTop w:val="0"/>
      <w:marBottom w:val="0"/>
      <w:divBdr>
        <w:top w:val="none" w:sz="0" w:space="0" w:color="auto"/>
        <w:left w:val="none" w:sz="0" w:space="0" w:color="auto"/>
        <w:bottom w:val="none" w:sz="0" w:space="0" w:color="auto"/>
        <w:right w:val="none" w:sz="0" w:space="0" w:color="auto"/>
      </w:divBdr>
    </w:div>
    <w:div w:id="780759876">
      <w:bodyDiv w:val="1"/>
      <w:marLeft w:val="0"/>
      <w:marRight w:val="0"/>
      <w:marTop w:val="0"/>
      <w:marBottom w:val="0"/>
      <w:divBdr>
        <w:top w:val="none" w:sz="0" w:space="0" w:color="auto"/>
        <w:left w:val="none" w:sz="0" w:space="0" w:color="auto"/>
        <w:bottom w:val="none" w:sz="0" w:space="0" w:color="auto"/>
        <w:right w:val="none" w:sz="0" w:space="0" w:color="auto"/>
      </w:divBdr>
    </w:div>
    <w:div w:id="801310757">
      <w:bodyDiv w:val="1"/>
      <w:marLeft w:val="0"/>
      <w:marRight w:val="0"/>
      <w:marTop w:val="0"/>
      <w:marBottom w:val="0"/>
      <w:divBdr>
        <w:top w:val="none" w:sz="0" w:space="0" w:color="auto"/>
        <w:left w:val="none" w:sz="0" w:space="0" w:color="auto"/>
        <w:bottom w:val="none" w:sz="0" w:space="0" w:color="auto"/>
        <w:right w:val="none" w:sz="0" w:space="0" w:color="auto"/>
      </w:divBdr>
    </w:div>
    <w:div w:id="815608701">
      <w:bodyDiv w:val="1"/>
      <w:marLeft w:val="0"/>
      <w:marRight w:val="0"/>
      <w:marTop w:val="0"/>
      <w:marBottom w:val="0"/>
      <w:divBdr>
        <w:top w:val="none" w:sz="0" w:space="0" w:color="auto"/>
        <w:left w:val="none" w:sz="0" w:space="0" w:color="auto"/>
        <w:bottom w:val="none" w:sz="0" w:space="0" w:color="auto"/>
        <w:right w:val="none" w:sz="0" w:space="0" w:color="auto"/>
      </w:divBdr>
    </w:div>
    <w:div w:id="829447734">
      <w:bodyDiv w:val="1"/>
      <w:marLeft w:val="0"/>
      <w:marRight w:val="0"/>
      <w:marTop w:val="0"/>
      <w:marBottom w:val="0"/>
      <w:divBdr>
        <w:top w:val="none" w:sz="0" w:space="0" w:color="auto"/>
        <w:left w:val="none" w:sz="0" w:space="0" w:color="auto"/>
        <w:bottom w:val="none" w:sz="0" w:space="0" w:color="auto"/>
        <w:right w:val="none" w:sz="0" w:space="0" w:color="auto"/>
      </w:divBdr>
    </w:div>
    <w:div w:id="852694727">
      <w:bodyDiv w:val="1"/>
      <w:marLeft w:val="0"/>
      <w:marRight w:val="0"/>
      <w:marTop w:val="0"/>
      <w:marBottom w:val="0"/>
      <w:divBdr>
        <w:top w:val="none" w:sz="0" w:space="0" w:color="auto"/>
        <w:left w:val="none" w:sz="0" w:space="0" w:color="auto"/>
        <w:bottom w:val="none" w:sz="0" w:space="0" w:color="auto"/>
        <w:right w:val="none" w:sz="0" w:space="0" w:color="auto"/>
      </w:divBdr>
    </w:div>
    <w:div w:id="855467097">
      <w:bodyDiv w:val="1"/>
      <w:marLeft w:val="0"/>
      <w:marRight w:val="0"/>
      <w:marTop w:val="0"/>
      <w:marBottom w:val="0"/>
      <w:divBdr>
        <w:top w:val="none" w:sz="0" w:space="0" w:color="auto"/>
        <w:left w:val="none" w:sz="0" w:space="0" w:color="auto"/>
        <w:bottom w:val="none" w:sz="0" w:space="0" w:color="auto"/>
        <w:right w:val="none" w:sz="0" w:space="0" w:color="auto"/>
      </w:divBdr>
    </w:div>
    <w:div w:id="856848770">
      <w:bodyDiv w:val="1"/>
      <w:marLeft w:val="0"/>
      <w:marRight w:val="0"/>
      <w:marTop w:val="0"/>
      <w:marBottom w:val="0"/>
      <w:divBdr>
        <w:top w:val="none" w:sz="0" w:space="0" w:color="auto"/>
        <w:left w:val="none" w:sz="0" w:space="0" w:color="auto"/>
        <w:bottom w:val="none" w:sz="0" w:space="0" w:color="auto"/>
        <w:right w:val="none" w:sz="0" w:space="0" w:color="auto"/>
      </w:divBdr>
    </w:div>
    <w:div w:id="861165620">
      <w:bodyDiv w:val="1"/>
      <w:marLeft w:val="0"/>
      <w:marRight w:val="0"/>
      <w:marTop w:val="0"/>
      <w:marBottom w:val="0"/>
      <w:divBdr>
        <w:top w:val="none" w:sz="0" w:space="0" w:color="auto"/>
        <w:left w:val="none" w:sz="0" w:space="0" w:color="auto"/>
        <w:bottom w:val="none" w:sz="0" w:space="0" w:color="auto"/>
        <w:right w:val="none" w:sz="0" w:space="0" w:color="auto"/>
      </w:divBdr>
    </w:div>
    <w:div w:id="883520815">
      <w:bodyDiv w:val="1"/>
      <w:marLeft w:val="0"/>
      <w:marRight w:val="0"/>
      <w:marTop w:val="0"/>
      <w:marBottom w:val="0"/>
      <w:divBdr>
        <w:top w:val="none" w:sz="0" w:space="0" w:color="auto"/>
        <w:left w:val="none" w:sz="0" w:space="0" w:color="auto"/>
        <w:bottom w:val="none" w:sz="0" w:space="0" w:color="auto"/>
        <w:right w:val="none" w:sz="0" w:space="0" w:color="auto"/>
      </w:divBdr>
    </w:div>
    <w:div w:id="895895876">
      <w:bodyDiv w:val="1"/>
      <w:marLeft w:val="0"/>
      <w:marRight w:val="0"/>
      <w:marTop w:val="0"/>
      <w:marBottom w:val="0"/>
      <w:divBdr>
        <w:top w:val="none" w:sz="0" w:space="0" w:color="auto"/>
        <w:left w:val="none" w:sz="0" w:space="0" w:color="auto"/>
        <w:bottom w:val="none" w:sz="0" w:space="0" w:color="auto"/>
        <w:right w:val="none" w:sz="0" w:space="0" w:color="auto"/>
      </w:divBdr>
    </w:div>
    <w:div w:id="907417146">
      <w:bodyDiv w:val="1"/>
      <w:marLeft w:val="0"/>
      <w:marRight w:val="0"/>
      <w:marTop w:val="0"/>
      <w:marBottom w:val="0"/>
      <w:divBdr>
        <w:top w:val="none" w:sz="0" w:space="0" w:color="auto"/>
        <w:left w:val="none" w:sz="0" w:space="0" w:color="auto"/>
        <w:bottom w:val="none" w:sz="0" w:space="0" w:color="auto"/>
        <w:right w:val="none" w:sz="0" w:space="0" w:color="auto"/>
      </w:divBdr>
    </w:div>
    <w:div w:id="920256622">
      <w:bodyDiv w:val="1"/>
      <w:marLeft w:val="0"/>
      <w:marRight w:val="0"/>
      <w:marTop w:val="0"/>
      <w:marBottom w:val="0"/>
      <w:divBdr>
        <w:top w:val="none" w:sz="0" w:space="0" w:color="auto"/>
        <w:left w:val="none" w:sz="0" w:space="0" w:color="auto"/>
        <w:bottom w:val="none" w:sz="0" w:space="0" w:color="auto"/>
        <w:right w:val="none" w:sz="0" w:space="0" w:color="auto"/>
      </w:divBdr>
    </w:div>
    <w:div w:id="926888017">
      <w:bodyDiv w:val="1"/>
      <w:marLeft w:val="0"/>
      <w:marRight w:val="0"/>
      <w:marTop w:val="0"/>
      <w:marBottom w:val="0"/>
      <w:divBdr>
        <w:top w:val="none" w:sz="0" w:space="0" w:color="auto"/>
        <w:left w:val="none" w:sz="0" w:space="0" w:color="auto"/>
        <w:bottom w:val="none" w:sz="0" w:space="0" w:color="auto"/>
        <w:right w:val="none" w:sz="0" w:space="0" w:color="auto"/>
      </w:divBdr>
    </w:div>
    <w:div w:id="938947060">
      <w:bodyDiv w:val="1"/>
      <w:marLeft w:val="0"/>
      <w:marRight w:val="0"/>
      <w:marTop w:val="0"/>
      <w:marBottom w:val="0"/>
      <w:divBdr>
        <w:top w:val="none" w:sz="0" w:space="0" w:color="auto"/>
        <w:left w:val="none" w:sz="0" w:space="0" w:color="auto"/>
        <w:bottom w:val="none" w:sz="0" w:space="0" w:color="auto"/>
        <w:right w:val="none" w:sz="0" w:space="0" w:color="auto"/>
      </w:divBdr>
    </w:div>
    <w:div w:id="951522088">
      <w:bodyDiv w:val="1"/>
      <w:marLeft w:val="0"/>
      <w:marRight w:val="0"/>
      <w:marTop w:val="0"/>
      <w:marBottom w:val="0"/>
      <w:divBdr>
        <w:top w:val="none" w:sz="0" w:space="0" w:color="auto"/>
        <w:left w:val="none" w:sz="0" w:space="0" w:color="auto"/>
        <w:bottom w:val="none" w:sz="0" w:space="0" w:color="auto"/>
        <w:right w:val="none" w:sz="0" w:space="0" w:color="auto"/>
      </w:divBdr>
    </w:div>
    <w:div w:id="954748634">
      <w:bodyDiv w:val="1"/>
      <w:marLeft w:val="0"/>
      <w:marRight w:val="0"/>
      <w:marTop w:val="0"/>
      <w:marBottom w:val="0"/>
      <w:divBdr>
        <w:top w:val="none" w:sz="0" w:space="0" w:color="auto"/>
        <w:left w:val="none" w:sz="0" w:space="0" w:color="auto"/>
        <w:bottom w:val="none" w:sz="0" w:space="0" w:color="auto"/>
        <w:right w:val="none" w:sz="0" w:space="0" w:color="auto"/>
      </w:divBdr>
    </w:div>
    <w:div w:id="955067768">
      <w:bodyDiv w:val="1"/>
      <w:marLeft w:val="0"/>
      <w:marRight w:val="0"/>
      <w:marTop w:val="0"/>
      <w:marBottom w:val="0"/>
      <w:divBdr>
        <w:top w:val="none" w:sz="0" w:space="0" w:color="auto"/>
        <w:left w:val="none" w:sz="0" w:space="0" w:color="auto"/>
        <w:bottom w:val="none" w:sz="0" w:space="0" w:color="auto"/>
        <w:right w:val="none" w:sz="0" w:space="0" w:color="auto"/>
      </w:divBdr>
    </w:div>
    <w:div w:id="958099000">
      <w:bodyDiv w:val="1"/>
      <w:marLeft w:val="0"/>
      <w:marRight w:val="0"/>
      <w:marTop w:val="0"/>
      <w:marBottom w:val="0"/>
      <w:divBdr>
        <w:top w:val="none" w:sz="0" w:space="0" w:color="auto"/>
        <w:left w:val="none" w:sz="0" w:space="0" w:color="auto"/>
        <w:bottom w:val="none" w:sz="0" w:space="0" w:color="auto"/>
        <w:right w:val="none" w:sz="0" w:space="0" w:color="auto"/>
      </w:divBdr>
    </w:div>
    <w:div w:id="970674653">
      <w:bodyDiv w:val="1"/>
      <w:marLeft w:val="0"/>
      <w:marRight w:val="0"/>
      <w:marTop w:val="0"/>
      <w:marBottom w:val="0"/>
      <w:divBdr>
        <w:top w:val="none" w:sz="0" w:space="0" w:color="auto"/>
        <w:left w:val="none" w:sz="0" w:space="0" w:color="auto"/>
        <w:bottom w:val="none" w:sz="0" w:space="0" w:color="auto"/>
        <w:right w:val="none" w:sz="0" w:space="0" w:color="auto"/>
      </w:divBdr>
      <w:divsChild>
        <w:div w:id="1032848512">
          <w:marLeft w:val="0"/>
          <w:marRight w:val="0"/>
          <w:marTop w:val="0"/>
          <w:marBottom w:val="0"/>
          <w:divBdr>
            <w:top w:val="none" w:sz="0" w:space="0" w:color="auto"/>
            <w:left w:val="none" w:sz="0" w:space="0" w:color="auto"/>
            <w:bottom w:val="none" w:sz="0" w:space="0" w:color="auto"/>
            <w:right w:val="none" w:sz="0" w:space="0" w:color="auto"/>
          </w:divBdr>
        </w:div>
      </w:divsChild>
    </w:div>
    <w:div w:id="975792628">
      <w:bodyDiv w:val="1"/>
      <w:marLeft w:val="0"/>
      <w:marRight w:val="0"/>
      <w:marTop w:val="0"/>
      <w:marBottom w:val="0"/>
      <w:divBdr>
        <w:top w:val="none" w:sz="0" w:space="0" w:color="auto"/>
        <w:left w:val="none" w:sz="0" w:space="0" w:color="auto"/>
        <w:bottom w:val="none" w:sz="0" w:space="0" w:color="auto"/>
        <w:right w:val="none" w:sz="0" w:space="0" w:color="auto"/>
      </w:divBdr>
    </w:div>
    <w:div w:id="986594824">
      <w:bodyDiv w:val="1"/>
      <w:marLeft w:val="0"/>
      <w:marRight w:val="0"/>
      <w:marTop w:val="0"/>
      <w:marBottom w:val="0"/>
      <w:divBdr>
        <w:top w:val="none" w:sz="0" w:space="0" w:color="auto"/>
        <w:left w:val="none" w:sz="0" w:space="0" w:color="auto"/>
        <w:bottom w:val="none" w:sz="0" w:space="0" w:color="auto"/>
        <w:right w:val="none" w:sz="0" w:space="0" w:color="auto"/>
      </w:divBdr>
    </w:div>
    <w:div w:id="991448536">
      <w:bodyDiv w:val="1"/>
      <w:marLeft w:val="0"/>
      <w:marRight w:val="0"/>
      <w:marTop w:val="0"/>
      <w:marBottom w:val="0"/>
      <w:divBdr>
        <w:top w:val="none" w:sz="0" w:space="0" w:color="auto"/>
        <w:left w:val="none" w:sz="0" w:space="0" w:color="auto"/>
        <w:bottom w:val="none" w:sz="0" w:space="0" w:color="auto"/>
        <w:right w:val="none" w:sz="0" w:space="0" w:color="auto"/>
      </w:divBdr>
    </w:div>
    <w:div w:id="996156455">
      <w:bodyDiv w:val="1"/>
      <w:marLeft w:val="0"/>
      <w:marRight w:val="0"/>
      <w:marTop w:val="0"/>
      <w:marBottom w:val="0"/>
      <w:divBdr>
        <w:top w:val="none" w:sz="0" w:space="0" w:color="auto"/>
        <w:left w:val="none" w:sz="0" w:space="0" w:color="auto"/>
        <w:bottom w:val="none" w:sz="0" w:space="0" w:color="auto"/>
        <w:right w:val="none" w:sz="0" w:space="0" w:color="auto"/>
      </w:divBdr>
    </w:div>
    <w:div w:id="1014766181">
      <w:bodyDiv w:val="1"/>
      <w:marLeft w:val="0"/>
      <w:marRight w:val="0"/>
      <w:marTop w:val="0"/>
      <w:marBottom w:val="0"/>
      <w:divBdr>
        <w:top w:val="none" w:sz="0" w:space="0" w:color="auto"/>
        <w:left w:val="none" w:sz="0" w:space="0" w:color="auto"/>
        <w:bottom w:val="none" w:sz="0" w:space="0" w:color="auto"/>
        <w:right w:val="none" w:sz="0" w:space="0" w:color="auto"/>
      </w:divBdr>
    </w:div>
    <w:div w:id="1028290283">
      <w:bodyDiv w:val="1"/>
      <w:marLeft w:val="0"/>
      <w:marRight w:val="0"/>
      <w:marTop w:val="0"/>
      <w:marBottom w:val="0"/>
      <w:divBdr>
        <w:top w:val="none" w:sz="0" w:space="0" w:color="auto"/>
        <w:left w:val="none" w:sz="0" w:space="0" w:color="auto"/>
        <w:bottom w:val="none" w:sz="0" w:space="0" w:color="auto"/>
        <w:right w:val="none" w:sz="0" w:space="0" w:color="auto"/>
      </w:divBdr>
    </w:div>
    <w:div w:id="1038317870">
      <w:bodyDiv w:val="1"/>
      <w:marLeft w:val="0"/>
      <w:marRight w:val="0"/>
      <w:marTop w:val="0"/>
      <w:marBottom w:val="0"/>
      <w:divBdr>
        <w:top w:val="none" w:sz="0" w:space="0" w:color="auto"/>
        <w:left w:val="none" w:sz="0" w:space="0" w:color="auto"/>
        <w:bottom w:val="none" w:sz="0" w:space="0" w:color="auto"/>
        <w:right w:val="none" w:sz="0" w:space="0" w:color="auto"/>
      </w:divBdr>
    </w:div>
    <w:div w:id="1076437591">
      <w:bodyDiv w:val="1"/>
      <w:marLeft w:val="0"/>
      <w:marRight w:val="0"/>
      <w:marTop w:val="0"/>
      <w:marBottom w:val="0"/>
      <w:divBdr>
        <w:top w:val="none" w:sz="0" w:space="0" w:color="auto"/>
        <w:left w:val="none" w:sz="0" w:space="0" w:color="auto"/>
        <w:bottom w:val="none" w:sz="0" w:space="0" w:color="auto"/>
        <w:right w:val="none" w:sz="0" w:space="0" w:color="auto"/>
      </w:divBdr>
    </w:div>
    <w:div w:id="1077437515">
      <w:bodyDiv w:val="1"/>
      <w:marLeft w:val="0"/>
      <w:marRight w:val="0"/>
      <w:marTop w:val="0"/>
      <w:marBottom w:val="0"/>
      <w:divBdr>
        <w:top w:val="none" w:sz="0" w:space="0" w:color="auto"/>
        <w:left w:val="none" w:sz="0" w:space="0" w:color="auto"/>
        <w:bottom w:val="none" w:sz="0" w:space="0" w:color="auto"/>
        <w:right w:val="none" w:sz="0" w:space="0" w:color="auto"/>
      </w:divBdr>
    </w:div>
    <w:div w:id="1081678800">
      <w:bodyDiv w:val="1"/>
      <w:marLeft w:val="0"/>
      <w:marRight w:val="0"/>
      <w:marTop w:val="0"/>
      <w:marBottom w:val="0"/>
      <w:divBdr>
        <w:top w:val="none" w:sz="0" w:space="0" w:color="auto"/>
        <w:left w:val="none" w:sz="0" w:space="0" w:color="auto"/>
        <w:bottom w:val="none" w:sz="0" w:space="0" w:color="auto"/>
        <w:right w:val="none" w:sz="0" w:space="0" w:color="auto"/>
      </w:divBdr>
    </w:div>
    <w:div w:id="1116825295">
      <w:bodyDiv w:val="1"/>
      <w:marLeft w:val="0"/>
      <w:marRight w:val="0"/>
      <w:marTop w:val="0"/>
      <w:marBottom w:val="0"/>
      <w:divBdr>
        <w:top w:val="none" w:sz="0" w:space="0" w:color="auto"/>
        <w:left w:val="none" w:sz="0" w:space="0" w:color="auto"/>
        <w:bottom w:val="none" w:sz="0" w:space="0" w:color="auto"/>
        <w:right w:val="none" w:sz="0" w:space="0" w:color="auto"/>
      </w:divBdr>
    </w:div>
    <w:div w:id="1123887494">
      <w:bodyDiv w:val="1"/>
      <w:marLeft w:val="0"/>
      <w:marRight w:val="0"/>
      <w:marTop w:val="0"/>
      <w:marBottom w:val="0"/>
      <w:divBdr>
        <w:top w:val="none" w:sz="0" w:space="0" w:color="auto"/>
        <w:left w:val="none" w:sz="0" w:space="0" w:color="auto"/>
        <w:bottom w:val="none" w:sz="0" w:space="0" w:color="auto"/>
        <w:right w:val="none" w:sz="0" w:space="0" w:color="auto"/>
      </w:divBdr>
    </w:div>
    <w:div w:id="1135221598">
      <w:bodyDiv w:val="1"/>
      <w:marLeft w:val="0"/>
      <w:marRight w:val="0"/>
      <w:marTop w:val="0"/>
      <w:marBottom w:val="0"/>
      <w:divBdr>
        <w:top w:val="none" w:sz="0" w:space="0" w:color="auto"/>
        <w:left w:val="none" w:sz="0" w:space="0" w:color="auto"/>
        <w:bottom w:val="none" w:sz="0" w:space="0" w:color="auto"/>
        <w:right w:val="none" w:sz="0" w:space="0" w:color="auto"/>
      </w:divBdr>
    </w:div>
    <w:div w:id="1148132389">
      <w:bodyDiv w:val="1"/>
      <w:marLeft w:val="0"/>
      <w:marRight w:val="0"/>
      <w:marTop w:val="0"/>
      <w:marBottom w:val="0"/>
      <w:divBdr>
        <w:top w:val="none" w:sz="0" w:space="0" w:color="auto"/>
        <w:left w:val="none" w:sz="0" w:space="0" w:color="auto"/>
        <w:bottom w:val="none" w:sz="0" w:space="0" w:color="auto"/>
        <w:right w:val="none" w:sz="0" w:space="0" w:color="auto"/>
      </w:divBdr>
    </w:div>
    <w:div w:id="1181353539">
      <w:bodyDiv w:val="1"/>
      <w:marLeft w:val="0"/>
      <w:marRight w:val="0"/>
      <w:marTop w:val="0"/>
      <w:marBottom w:val="0"/>
      <w:divBdr>
        <w:top w:val="none" w:sz="0" w:space="0" w:color="auto"/>
        <w:left w:val="none" w:sz="0" w:space="0" w:color="auto"/>
        <w:bottom w:val="none" w:sz="0" w:space="0" w:color="auto"/>
        <w:right w:val="none" w:sz="0" w:space="0" w:color="auto"/>
      </w:divBdr>
    </w:div>
    <w:div w:id="1187209092">
      <w:bodyDiv w:val="1"/>
      <w:marLeft w:val="0"/>
      <w:marRight w:val="0"/>
      <w:marTop w:val="0"/>
      <w:marBottom w:val="0"/>
      <w:divBdr>
        <w:top w:val="none" w:sz="0" w:space="0" w:color="auto"/>
        <w:left w:val="none" w:sz="0" w:space="0" w:color="auto"/>
        <w:bottom w:val="none" w:sz="0" w:space="0" w:color="auto"/>
        <w:right w:val="none" w:sz="0" w:space="0" w:color="auto"/>
      </w:divBdr>
    </w:div>
    <w:div w:id="1200124650">
      <w:bodyDiv w:val="1"/>
      <w:marLeft w:val="0"/>
      <w:marRight w:val="0"/>
      <w:marTop w:val="0"/>
      <w:marBottom w:val="0"/>
      <w:divBdr>
        <w:top w:val="none" w:sz="0" w:space="0" w:color="auto"/>
        <w:left w:val="none" w:sz="0" w:space="0" w:color="auto"/>
        <w:bottom w:val="none" w:sz="0" w:space="0" w:color="auto"/>
        <w:right w:val="none" w:sz="0" w:space="0" w:color="auto"/>
      </w:divBdr>
    </w:div>
    <w:div w:id="1204514505">
      <w:bodyDiv w:val="1"/>
      <w:marLeft w:val="0"/>
      <w:marRight w:val="0"/>
      <w:marTop w:val="0"/>
      <w:marBottom w:val="0"/>
      <w:divBdr>
        <w:top w:val="none" w:sz="0" w:space="0" w:color="auto"/>
        <w:left w:val="none" w:sz="0" w:space="0" w:color="auto"/>
        <w:bottom w:val="none" w:sz="0" w:space="0" w:color="auto"/>
        <w:right w:val="none" w:sz="0" w:space="0" w:color="auto"/>
      </w:divBdr>
    </w:div>
    <w:div w:id="1217624837">
      <w:bodyDiv w:val="1"/>
      <w:marLeft w:val="0"/>
      <w:marRight w:val="0"/>
      <w:marTop w:val="0"/>
      <w:marBottom w:val="0"/>
      <w:divBdr>
        <w:top w:val="none" w:sz="0" w:space="0" w:color="auto"/>
        <w:left w:val="none" w:sz="0" w:space="0" w:color="auto"/>
        <w:bottom w:val="none" w:sz="0" w:space="0" w:color="auto"/>
        <w:right w:val="none" w:sz="0" w:space="0" w:color="auto"/>
      </w:divBdr>
    </w:div>
    <w:div w:id="1238780768">
      <w:bodyDiv w:val="1"/>
      <w:marLeft w:val="0"/>
      <w:marRight w:val="0"/>
      <w:marTop w:val="0"/>
      <w:marBottom w:val="0"/>
      <w:divBdr>
        <w:top w:val="none" w:sz="0" w:space="0" w:color="auto"/>
        <w:left w:val="none" w:sz="0" w:space="0" w:color="auto"/>
        <w:bottom w:val="none" w:sz="0" w:space="0" w:color="auto"/>
        <w:right w:val="none" w:sz="0" w:space="0" w:color="auto"/>
      </w:divBdr>
    </w:div>
    <w:div w:id="1255505901">
      <w:bodyDiv w:val="1"/>
      <w:marLeft w:val="0"/>
      <w:marRight w:val="0"/>
      <w:marTop w:val="0"/>
      <w:marBottom w:val="0"/>
      <w:divBdr>
        <w:top w:val="none" w:sz="0" w:space="0" w:color="auto"/>
        <w:left w:val="none" w:sz="0" w:space="0" w:color="auto"/>
        <w:bottom w:val="none" w:sz="0" w:space="0" w:color="auto"/>
        <w:right w:val="none" w:sz="0" w:space="0" w:color="auto"/>
      </w:divBdr>
    </w:div>
    <w:div w:id="1263491914">
      <w:bodyDiv w:val="1"/>
      <w:marLeft w:val="0"/>
      <w:marRight w:val="0"/>
      <w:marTop w:val="0"/>
      <w:marBottom w:val="0"/>
      <w:divBdr>
        <w:top w:val="none" w:sz="0" w:space="0" w:color="auto"/>
        <w:left w:val="none" w:sz="0" w:space="0" w:color="auto"/>
        <w:bottom w:val="none" w:sz="0" w:space="0" w:color="auto"/>
        <w:right w:val="none" w:sz="0" w:space="0" w:color="auto"/>
      </w:divBdr>
    </w:div>
    <w:div w:id="1282153798">
      <w:bodyDiv w:val="1"/>
      <w:marLeft w:val="0"/>
      <w:marRight w:val="0"/>
      <w:marTop w:val="0"/>
      <w:marBottom w:val="0"/>
      <w:divBdr>
        <w:top w:val="none" w:sz="0" w:space="0" w:color="auto"/>
        <w:left w:val="none" w:sz="0" w:space="0" w:color="auto"/>
        <w:bottom w:val="none" w:sz="0" w:space="0" w:color="auto"/>
        <w:right w:val="none" w:sz="0" w:space="0" w:color="auto"/>
      </w:divBdr>
    </w:div>
    <w:div w:id="1293361465">
      <w:bodyDiv w:val="1"/>
      <w:marLeft w:val="0"/>
      <w:marRight w:val="0"/>
      <w:marTop w:val="0"/>
      <w:marBottom w:val="0"/>
      <w:divBdr>
        <w:top w:val="none" w:sz="0" w:space="0" w:color="auto"/>
        <w:left w:val="none" w:sz="0" w:space="0" w:color="auto"/>
        <w:bottom w:val="none" w:sz="0" w:space="0" w:color="auto"/>
        <w:right w:val="none" w:sz="0" w:space="0" w:color="auto"/>
      </w:divBdr>
    </w:div>
    <w:div w:id="1301956934">
      <w:bodyDiv w:val="1"/>
      <w:marLeft w:val="0"/>
      <w:marRight w:val="0"/>
      <w:marTop w:val="0"/>
      <w:marBottom w:val="0"/>
      <w:divBdr>
        <w:top w:val="none" w:sz="0" w:space="0" w:color="auto"/>
        <w:left w:val="none" w:sz="0" w:space="0" w:color="auto"/>
        <w:bottom w:val="none" w:sz="0" w:space="0" w:color="auto"/>
        <w:right w:val="none" w:sz="0" w:space="0" w:color="auto"/>
      </w:divBdr>
    </w:div>
    <w:div w:id="1306205937">
      <w:bodyDiv w:val="1"/>
      <w:marLeft w:val="0"/>
      <w:marRight w:val="0"/>
      <w:marTop w:val="0"/>
      <w:marBottom w:val="0"/>
      <w:divBdr>
        <w:top w:val="none" w:sz="0" w:space="0" w:color="auto"/>
        <w:left w:val="none" w:sz="0" w:space="0" w:color="auto"/>
        <w:bottom w:val="none" w:sz="0" w:space="0" w:color="auto"/>
        <w:right w:val="none" w:sz="0" w:space="0" w:color="auto"/>
      </w:divBdr>
    </w:div>
    <w:div w:id="1312096768">
      <w:bodyDiv w:val="1"/>
      <w:marLeft w:val="0"/>
      <w:marRight w:val="0"/>
      <w:marTop w:val="0"/>
      <w:marBottom w:val="0"/>
      <w:divBdr>
        <w:top w:val="none" w:sz="0" w:space="0" w:color="auto"/>
        <w:left w:val="none" w:sz="0" w:space="0" w:color="auto"/>
        <w:bottom w:val="none" w:sz="0" w:space="0" w:color="auto"/>
        <w:right w:val="none" w:sz="0" w:space="0" w:color="auto"/>
      </w:divBdr>
    </w:div>
    <w:div w:id="1321883809">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54652015">
      <w:bodyDiv w:val="1"/>
      <w:marLeft w:val="0"/>
      <w:marRight w:val="0"/>
      <w:marTop w:val="0"/>
      <w:marBottom w:val="0"/>
      <w:divBdr>
        <w:top w:val="none" w:sz="0" w:space="0" w:color="auto"/>
        <w:left w:val="none" w:sz="0" w:space="0" w:color="auto"/>
        <w:bottom w:val="none" w:sz="0" w:space="0" w:color="auto"/>
        <w:right w:val="none" w:sz="0" w:space="0" w:color="auto"/>
      </w:divBdr>
    </w:div>
    <w:div w:id="1354722602">
      <w:bodyDiv w:val="1"/>
      <w:marLeft w:val="0"/>
      <w:marRight w:val="0"/>
      <w:marTop w:val="0"/>
      <w:marBottom w:val="0"/>
      <w:divBdr>
        <w:top w:val="none" w:sz="0" w:space="0" w:color="auto"/>
        <w:left w:val="none" w:sz="0" w:space="0" w:color="auto"/>
        <w:bottom w:val="none" w:sz="0" w:space="0" w:color="auto"/>
        <w:right w:val="none" w:sz="0" w:space="0" w:color="auto"/>
      </w:divBdr>
    </w:div>
    <w:div w:id="1356425774">
      <w:bodyDiv w:val="1"/>
      <w:marLeft w:val="0"/>
      <w:marRight w:val="0"/>
      <w:marTop w:val="0"/>
      <w:marBottom w:val="0"/>
      <w:divBdr>
        <w:top w:val="none" w:sz="0" w:space="0" w:color="auto"/>
        <w:left w:val="none" w:sz="0" w:space="0" w:color="auto"/>
        <w:bottom w:val="none" w:sz="0" w:space="0" w:color="auto"/>
        <w:right w:val="none" w:sz="0" w:space="0" w:color="auto"/>
      </w:divBdr>
    </w:div>
    <w:div w:id="1356809980">
      <w:bodyDiv w:val="1"/>
      <w:marLeft w:val="0"/>
      <w:marRight w:val="0"/>
      <w:marTop w:val="0"/>
      <w:marBottom w:val="0"/>
      <w:divBdr>
        <w:top w:val="none" w:sz="0" w:space="0" w:color="auto"/>
        <w:left w:val="none" w:sz="0" w:space="0" w:color="auto"/>
        <w:bottom w:val="none" w:sz="0" w:space="0" w:color="auto"/>
        <w:right w:val="none" w:sz="0" w:space="0" w:color="auto"/>
      </w:divBdr>
    </w:div>
    <w:div w:id="1363634063">
      <w:bodyDiv w:val="1"/>
      <w:marLeft w:val="0"/>
      <w:marRight w:val="0"/>
      <w:marTop w:val="0"/>
      <w:marBottom w:val="0"/>
      <w:divBdr>
        <w:top w:val="none" w:sz="0" w:space="0" w:color="auto"/>
        <w:left w:val="none" w:sz="0" w:space="0" w:color="auto"/>
        <w:bottom w:val="none" w:sz="0" w:space="0" w:color="auto"/>
        <w:right w:val="none" w:sz="0" w:space="0" w:color="auto"/>
      </w:divBdr>
    </w:div>
    <w:div w:id="1364985059">
      <w:bodyDiv w:val="1"/>
      <w:marLeft w:val="0"/>
      <w:marRight w:val="0"/>
      <w:marTop w:val="0"/>
      <w:marBottom w:val="0"/>
      <w:divBdr>
        <w:top w:val="none" w:sz="0" w:space="0" w:color="auto"/>
        <w:left w:val="none" w:sz="0" w:space="0" w:color="auto"/>
        <w:bottom w:val="none" w:sz="0" w:space="0" w:color="auto"/>
        <w:right w:val="none" w:sz="0" w:space="0" w:color="auto"/>
      </w:divBdr>
    </w:div>
    <w:div w:id="1369842654">
      <w:bodyDiv w:val="1"/>
      <w:marLeft w:val="0"/>
      <w:marRight w:val="0"/>
      <w:marTop w:val="0"/>
      <w:marBottom w:val="0"/>
      <w:divBdr>
        <w:top w:val="none" w:sz="0" w:space="0" w:color="auto"/>
        <w:left w:val="none" w:sz="0" w:space="0" w:color="auto"/>
        <w:bottom w:val="none" w:sz="0" w:space="0" w:color="auto"/>
        <w:right w:val="none" w:sz="0" w:space="0" w:color="auto"/>
      </w:divBdr>
    </w:div>
    <w:div w:id="1369914627">
      <w:bodyDiv w:val="1"/>
      <w:marLeft w:val="0"/>
      <w:marRight w:val="0"/>
      <w:marTop w:val="0"/>
      <w:marBottom w:val="0"/>
      <w:divBdr>
        <w:top w:val="none" w:sz="0" w:space="0" w:color="auto"/>
        <w:left w:val="none" w:sz="0" w:space="0" w:color="auto"/>
        <w:bottom w:val="none" w:sz="0" w:space="0" w:color="auto"/>
        <w:right w:val="none" w:sz="0" w:space="0" w:color="auto"/>
      </w:divBdr>
    </w:div>
    <w:div w:id="1373076851">
      <w:bodyDiv w:val="1"/>
      <w:marLeft w:val="0"/>
      <w:marRight w:val="0"/>
      <w:marTop w:val="0"/>
      <w:marBottom w:val="0"/>
      <w:divBdr>
        <w:top w:val="none" w:sz="0" w:space="0" w:color="auto"/>
        <w:left w:val="none" w:sz="0" w:space="0" w:color="auto"/>
        <w:bottom w:val="none" w:sz="0" w:space="0" w:color="auto"/>
        <w:right w:val="none" w:sz="0" w:space="0" w:color="auto"/>
      </w:divBdr>
    </w:div>
    <w:div w:id="1399551568">
      <w:bodyDiv w:val="1"/>
      <w:marLeft w:val="0"/>
      <w:marRight w:val="0"/>
      <w:marTop w:val="0"/>
      <w:marBottom w:val="0"/>
      <w:divBdr>
        <w:top w:val="none" w:sz="0" w:space="0" w:color="auto"/>
        <w:left w:val="none" w:sz="0" w:space="0" w:color="auto"/>
        <w:bottom w:val="none" w:sz="0" w:space="0" w:color="auto"/>
        <w:right w:val="none" w:sz="0" w:space="0" w:color="auto"/>
      </w:divBdr>
    </w:div>
    <w:div w:id="1412777412">
      <w:bodyDiv w:val="1"/>
      <w:marLeft w:val="0"/>
      <w:marRight w:val="0"/>
      <w:marTop w:val="0"/>
      <w:marBottom w:val="0"/>
      <w:divBdr>
        <w:top w:val="none" w:sz="0" w:space="0" w:color="auto"/>
        <w:left w:val="none" w:sz="0" w:space="0" w:color="auto"/>
        <w:bottom w:val="none" w:sz="0" w:space="0" w:color="auto"/>
        <w:right w:val="none" w:sz="0" w:space="0" w:color="auto"/>
      </w:divBdr>
    </w:div>
    <w:div w:id="1432357614">
      <w:bodyDiv w:val="1"/>
      <w:marLeft w:val="0"/>
      <w:marRight w:val="0"/>
      <w:marTop w:val="0"/>
      <w:marBottom w:val="0"/>
      <w:divBdr>
        <w:top w:val="none" w:sz="0" w:space="0" w:color="auto"/>
        <w:left w:val="none" w:sz="0" w:space="0" w:color="auto"/>
        <w:bottom w:val="none" w:sz="0" w:space="0" w:color="auto"/>
        <w:right w:val="none" w:sz="0" w:space="0" w:color="auto"/>
      </w:divBdr>
    </w:div>
    <w:div w:id="1432899972">
      <w:bodyDiv w:val="1"/>
      <w:marLeft w:val="0"/>
      <w:marRight w:val="0"/>
      <w:marTop w:val="0"/>
      <w:marBottom w:val="0"/>
      <w:divBdr>
        <w:top w:val="none" w:sz="0" w:space="0" w:color="auto"/>
        <w:left w:val="none" w:sz="0" w:space="0" w:color="auto"/>
        <w:bottom w:val="none" w:sz="0" w:space="0" w:color="auto"/>
        <w:right w:val="none" w:sz="0" w:space="0" w:color="auto"/>
      </w:divBdr>
    </w:div>
    <w:div w:id="1439638113">
      <w:bodyDiv w:val="1"/>
      <w:marLeft w:val="0"/>
      <w:marRight w:val="0"/>
      <w:marTop w:val="0"/>
      <w:marBottom w:val="0"/>
      <w:divBdr>
        <w:top w:val="none" w:sz="0" w:space="0" w:color="auto"/>
        <w:left w:val="none" w:sz="0" w:space="0" w:color="auto"/>
        <w:bottom w:val="none" w:sz="0" w:space="0" w:color="auto"/>
        <w:right w:val="none" w:sz="0" w:space="0" w:color="auto"/>
      </w:divBdr>
    </w:div>
    <w:div w:id="1454137254">
      <w:bodyDiv w:val="1"/>
      <w:marLeft w:val="0"/>
      <w:marRight w:val="0"/>
      <w:marTop w:val="0"/>
      <w:marBottom w:val="0"/>
      <w:divBdr>
        <w:top w:val="none" w:sz="0" w:space="0" w:color="auto"/>
        <w:left w:val="none" w:sz="0" w:space="0" w:color="auto"/>
        <w:bottom w:val="none" w:sz="0" w:space="0" w:color="auto"/>
        <w:right w:val="none" w:sz="0" w:space="0" w:color="auto"/>
      </w:divBdr>
    </w:div>
    <w:div w:id="1469208215">
      <w:bodyDiv w:val="1"/>
      <w:marLeft w:val="0"/>
      <w:marRight w:val="0"/>
      <w:marTop w:val="0"/>
      <w:marBottom w:val="0"/>
      <w:divBdr>
        <w:top w:val="none" w:sz="0" w:space="0" w:color="auto"/>
        <w:left w:val="none" w:sz="0" w:space="0" w:color="auto"/>
        <w:bottom w:val="none" w:sz="0" w:space="0" w:color="auto"/>
        <w:right w:val="none" w:sz="0" w:space="0" w:color="auto"/>
      </w:divBdr>
    </w:div>
    <w:div w:id="1491599411">
      <w:bodyDiv w:val="1"/>
      <w:marLeft w:val="0"/>
      <w:marRight w:val="0"/>
      <w:marTop w:val="0"/>
      <w:marBottom w:val="0"/>
      <w:divBdr>
        <w:top w:val="none" w:sz="0" w:space="0" w:color="auto"/>
        <w:left w:val="none" w:sz="0" w:space="0" w:color="auto"/>
        <w:bottom w:val="none" w:sz="0" w:space="0" w:color="auto"/>
        <w:right w:val="none" w:sz="0" w:space="0" w:color="auto"/>
      </w:divBdr>
    </w:div>
    <w:div w:id="1498034408">
      <w:bodyDiv w:val="1"/>
      <w:marLeft w:val="0"/>
      <w:marRight w:val="0"/>
      <w:marTop w:val="0"/>
      <w:marBottom w:val="0"/>
      <w:divBdr>
        <w:top w:val="none" w:sz="0" w:space="0" w:color="auto"/>
        <w:left w:val="none" w:sz="0" w:space="0" w:color="auto"/>
        <w:bottom w:val="none" w:sz="0" w:space="0" w:color="auto"/>
        <w:right w:val="none" w:sz="0" w:space="0" w:color="auto"/>
      </w:divBdr>
    </w:div>
    <w:div w:id="1529830038">
      <w:bodyDiv w:val="1"/>
      <w:marLeft w:val="0"/>
      <w:marRight w:val="0"/>
      <w:marTop w:val="0"/>
      <w:marBottom w:val="0"/>
      <w:divBdr>
        <w:top w:val="none" w:sz="0" w:space="0" w:color="auto"/>
        <w:left w:val="none" w:sz="0" w:space="0" w:color="auto"/>
        <w:bottom w:val="none" w:sz="0" w:space="0" w:color="auto"/>
        <w:right w:val="none" w:sz="0" w:space="0" w:color="auto"/>
      </w:divBdr>
      <w:divsChild>
        <w:div w:id="1123764804">
          <w:marLeft w:val="720"/>
          <w:marRight w:val="0"/>
          <w:marTop w:val="0"/>
          <w:marBottom w:val="120"/>
          <w:divBdr>
            <w:top w:val="none" w:sz="0" w:space="0" w:color="auto"/>
            <w:left w:val="none" w:sz="0" w:space="0" w:color="auto"/>
            <w:bottom w:val="none" w:sz="0" w:space="0" w:color="auto"/>
            <w:right w:val="none" w:sz="0" w:space="0" w:color="auto"/>
          </w:divBdr>
        </w:div>
        <w:div w:id="1320302324">
          <w:marLeft w:val="720"/>
          <w:marRight w:val="0"/>
          <w:marTop w:val="0"/>
          <w:marBottom w:val="120"/>
          <w:divBdr>
            <w:top w:val="none" w:sz="0" w:space="0" w:color="auto"/>
            <w:left w:val="none" w:sz="0" w:space="0" w:color="auto"/>
            <w:bottom w:val="none" w:sz="0" w:space="0" w:color="auto"/>
            <w:right w:val="none" w:sz="0" w:space="0" w:color="auto"/>
          </w:divBdr>
        </w:div>
        <w:div w:id="1261915091">
          <w:marLeft w:val="720"/>
          <w:marRight w:val="0"/>
          <w:marTop w:val="0"/>
          <w:marBottom w:val="120"/>
          <w:divBdr>
            <w:top w:val="none" w:sz="0" w:space="0" w:color="auto"/>
            <w:left w:val="none" w:sz="0" w:space="0" w:color="auto"/>
            <w:bottom w:val="none" w:sz="0" w:space="0" w:color="auto"/>
            <w:right w:val="none" w:sz="0" w:space="0" w:color="auto"/>
          </w:divBdr>
        </w:div>
        <w:div w:id="1242714040">
          <w:marLeft w:val="720"/>
          <w:marRight w:val="0"/>
          <w:marTop w:val="0"/>
          <w:marBottom w:val="120"/>
          <w:divBdr>
            <w:top w:val="none" w:sz="0" w:space="0" w:color="auto"/>
            <w:left w:val="none" w:sz="0" w:space="0" w:color="auto"/>
            <w:bottom w:val="none" w:sz="0" w:space="0" w:color="auto"/>
            <w:right w:val="none" w:sz="0" w:space="0" w:color="auto"/>
          </w:divBdr>
        </w:div>
        <w:div w:id="21561386">
          <w:marLeft w:val="720"/>
          <w:marRight w:val="0"/>
          <w:marTop w:val="0"/>
          <w:marBottom w:val="120"/>
          <w:divBdr>
            <w:top w:val="none" w:sz="0" w:space="0" w:color="auto"/>
            <w:left w:val="none" w:sz="0" w:space="0" w:color="auto"/>
            <w:bottom w:val="none" w:sz="0" w:space="0" w:color="auto"/>
            <w:right w:val="none" w:sz="0" w:space="0" w:color="auto"/>
          </w:divBdr>
        </w:div>
      </w:divsChild>
    </w:div>
    <w:div w:id="1541698896">
      <w:bodyDiv w:val="1"/>
      <w:marLeft w:val="0"/>
      <w:marRight w:val="0"/>
      <w:marTop w:val="0"/>
      <w:marBottom w:val="0"/>
      <w:divBdr>
        <w:top w:val="none" w:sz="0" w:space="0" w:color="auto"/>
        <w:left w:val="none" w:sz="0" w:space="0" w:color="auto"/>
        <w:bottom w:val="none" w:sz="0" w:space="0" w:color="auto"/>
        <w:right w:val="none" w:sz="0" w:space="0" w:color="auto"/>
      </w:divBdr>
    </w:div>
    <w:div w:id="1547989103">
      <w:bodyDiv w:val="1"/>
      <w:marLeft w:val="0"/>
      <w:marRight w:val="0"/>
      <w:marTop w:val="0"/>
      <w:marBottom w:val="0"/>
      <w:divBdr>
        <w:top w:val="none" w:sz="0" w:space="0" w:color="auto"/>
        <w:left w:val="none" w:sz="0" w:space="0" w:color="auto"/>
        <w:bottom w:val="none" w:sz="0" w:space="0" w:color="auto"/>
        <w:right w:val="none" w:sz="0" w:space="0" w:color="auto"/>
      </w:divBdr>
    </w:div>
    <w:div w:id="1570188950">
      <w:bodyDiv w:val="1"/>
      <w:marLeft w:val="0"/>
      <w:marRight w:val="0"/>
      <w:marTop w:val="0"/>
      <w:marBottom w:val="0"/>
      <w:divBdr>
        <w:top w:val="none" w:sz="0" w:space="0" w:color="auto"/>
        <w:left w:val="none" w:sz="0" w:space="0" w:color="auto"/>
        <w:bottom w:val="none" w:sz="0" w:space="0" w:color="auto"/>
        <w:right w:val="none" w:sz="0" w:space="0" w:color="auto"/>
      </w:divBdr>
    </w:div>
    <w:div w:id="1599753384">
      <w:bodyDiv w:val="1"/>
      <w:marLeft w:val="0"/>
      <w:marRight w:val="0"/>
      <w:marTop w:val="0"/>
      <w:marBottom w:val="0"/>
      <w:divBdr>
        <w:top w:val="none" w:sz="0" w:space="0" w:color="auto"/>
        <w:left w:val="none" w:sz="0" w:space="0" w:color="auto"/>
        <w:bottom w:val="none" w:sz="0" w:space="0" w:color="auto"/>
        <w:right w:val="none" w:sz="0" w:space="0" w:color="auto"/>
      </w:divBdr>
    </w:div>
    <w:div w:id="1624267390">
      <w:bodyDiv w:val="1"/>
      <w:marLeft w:val="0"/>
      <w:marRight w:val="0"/>
      <w:marTop w:val="0"/>
      <w:marBottom w:val="0"/>
      <w:divBdr>
        <w:top w:val="none" w:sz="0" w:space="0" w:color="auto"/>
        <w:left w:val="none" w:sz="0" w:space="0" w:color="auto"/>
        <w:bottom w:val="none" w:sz="0" w:space="0" w:color="auto"/>
        <w:right w:val="none" w:sz="0" w:space="0" w:color="auto"/>
      </w:divBdr>
    </w:div>
    <w:div w:id="1636526422">
      <w:bodyDiv w:val="1"/>
      <w:marLeft w:val="0"/>
      <w:marRight w:val="0"/>
      <w:marTop w:val="0"/>
      <w:marBottom w:val="0"/>
      <w:divBdr>
        <w:top w:val="none" w:sz="0" w:space="0" w:color="auto"/>
        <w:left w:val="none" w:sz="0" w:space="0" w:color="auto"/>
        <w:bottom w:val="none" w:sz="0" w:space="0" w:color="auto"/>
        <w:right w:val="none" w:sz="0" w:space="0" w:color="auto"/>
      </w:divBdr>
    </w:div>
    <w:div w:id="1658416402">
      <w:bodyDiv w:val="1"/>
      <w:marLeft w:val="0"/>
      <w:marRight w:val="0"/>
      <w:marTop w:val="0"/>
      <w:marBottom w:val="0"/>
      <w:divBdr>
        <w:top w:val="none" w:sz="0" w:space="0" w:color="auto"/>
        <w:left w:val="none" w:sz="0" w:space="0" w:color="auto"/>
        <w:bottom w:val="none" w:sz="0" w:space="0" w:color="auto"/>
        <w:right w:val="none" w:sz="0" w:space="0" w:color="auto"/>
      </w:divBdr>
    </w:div>
    <w:div w:id="1695884318">
      <w:bodyDiv w:val="1"/>
      <w:marLeft w:val="0"/>
      <w:marRight w:val="0"/>
      <w:marTop w:val="0"/>
      <w:marBottom w:val="0"/>
      <w:divBdr>
        <w:top w:val="none" w:sz="0" w:space="0" w:color="auto"/>
        <w:left w:val="none" w:sz="0" w:space="0" w:color="auto"/>
        <w:bottom w:val="none" w:sz="0" w:space="0" w:color="auto"/>
        <w:right w:val="none" w:sz="0" w:space="0" w:color="auto"/>
      </w:divBdr>
    </w:div>
    <w:div w:id="1697265517">
      <w:bodyDiv w:val="1"/>
      <w:marLeft w:val="0"/>
      <w:marRight w:val="0"/>
      <w:marTop w:val="0"/>
      <w:marBottom w:val="0"/>
      <w:divBdr>
        <w:top w:val="none" w:sz="0" w:space="0" w:color="auto"/>
        <w:left w:val="none" w:sz="0" w:space="0" w:color="auto"/>
        <w:bottom w:val="none" w:sz="0" w:space="0" w:color="auto"/>
        <w:right w:val="none" w:sz="0" w:space="0" w:color="auto"/>
      </w:divBdr>
    </w:div>
    <w:div w:id="1711372570">
      <w:bodyDiv w:val="1"/>
      <w:marLeft w:val="0"/>
      <w:marRight w:val="0"/>
      <w:marTop w:val="0"/>
      <w:marBottom w:val="0"/>
      <w:divBdr>
        <w:top w:val="none" w:sz="0" w:space="0" w:color="auto"/>
        <w:left w:val="none" w:sz="0" w:space="0" w:color="auto"/>
        <w:bottom w:val="none" w:sz="0" w:space="0" w:color="auto"/>
        <w:right w:val="none" w:sz="0" w:space="0" w:color="auto"/>
      </w:divBdr>
    </w:div>
    <w:div w:id="1720860668">
      <w:bodyDiv w:val="1"/>
      <w:marLeft w:val="0"/>
      <w:marRight w:val="0"/>
      <w:marTop w:val="0"/>
      <w:marBottom w:val="0"/>
      <w:divBdr>
        <w:top w:val="none" w:sz="0" w:space="0" w:color="auto"/>
        <w:left w:val="none" w:sz="0" w:space="0" w:color="auto"/>
        <w:bottom w:val="none" w:sz="0" w:space="0" w:color="auto"/>
        <w:right w:val="none" w:sz="0" w:space="0" w:color="auto"/>
      </w:divBdr>
    </w:div>
    <w:div w:id="1729765333">
      <w:bodyDiv w:val="1"/>
      <w:marLeft w:val="0"/>
      <w:marRight w:val="0"/>
      <w:marTop w:val="0"/>
      <w:marBottom w:val="0"/>
      <w:divBdr>
        <w:top w:val="none" w:sz="0" w:space="0" w:color="auto"/>
        <w:left w:val="none" w:sz="0" w:space="0" w:color="auto"/>
        <w:bottom w:val="none" w:sz="0" w:space="0" w:color="auto"/>
        <w:right w:val="none" w:sz="0" w:space="0" w:color="auto"/>
      </w:divBdr>
    </w:div>
    <w:div w:id="1731541435">
      <w:bodyDiv w:val="1"/>
      <w:marLeft w:val="0"/>
      <w:marRight w:val="0"/>
      <w:marTop w:val="0"/>
      <w:marBottom w:val="0"/>
      <w:divBdr>
        <w:top w:val="none" w:sz="0" w:space="0" w:color="auto"/>
        <w:left w:val="none" w:sz="0" w:space="0" w:color="auto"/>
        <w:bottom w:val="none" w:sz="0" w:space="0" w:color="auto"/>
        <w:right w:val="none" w:sz="0" w:space="0" w:color="auto"/>
      </w:divBdr>
    </w:div>
    <w:div w:id="1732389752">
      <w:bodyDiv w:val="1"/>
      <w:marLeft w:val="0"/>
      <w:marRight w:val="0"/>
      <w:marTop w:val="0"/>
      <w:marBottom w:val="0"/>
      <w:divBdr>
        <w:top w:val="none" w:sz="0" w:space="0" w:color="auto"/>
        <w:left w:val="none" w:sz="0" w:space="0" w:color="auto"/>
        <w:bottom w:val="none" w:sz="0" w:space="0" w:color="auto"/>
        <w:right w:val="none" w:sz="0" w:space="0" w:color="auto"/>
      </w:divBdr>
    </w:div>
    <w:div w:id="1736080534">
      <w:bodyDiv w:val="1"/>
      <w:marLeft w:val="0"/>
      <w:marRight w:val="0"/>
      <w:marTop w:val="0"/>
      <w:marBottom w:val="0"/>
      <w:divBdr>
        <w:top w:val="none" w:sz="0" w:space="0" w:color="auto"/>
        <w:left w:val="none" w:sz="0" w:space="0" w:color="auto"/>
        <w:bottom w:val="none" w:sz="0" w:space="0" w:color="auto"/>
        <w:right w:val="none" w:sz="0" w:space="0" w:color="auto"/>
      </w:divBdr>
    </w:div>
    <w:div w:id="1755978193">
      <w:bodyDiv w:val="1"/>
      <w:marLeft w:val="0"/>
      <w:marRight w:val="0"/>
      <w:marTop w:val="0"/>
      <w:marBottom w:val="0"/>
      <w:divBdr>
        <w:top w:val="none" w:sz="0" w:space="0" w:color="auto"/>
        <w:left w:val="none" w:sz="0" w:space="0" w:color="auto"/>
        <w:bottom w:val="none" w:sz="0" w:space="0" w:color="auto"/>
        <w:right w:val="none" w:sz="0" w:space="0" w:color="auto"/>
      </w:divBdr>
    </w:div>
    <w:div w:id="1763527681">
      <w:bodyDiv w:val="1"/>
      <w:marLeft w:val="0"/>
      <w:marRight w:val="0"/>
      <w:marTop w:val="0"/>
      <w:marBottom w:val="0"/>
      <w:divBdr>
        <w:top w:val="none" w:sz="0" w:space="0" w:color="auto"/>
        <w:left w:val="none" w:sz="0" w:space="0" w:color="auto"/>
        <w:bottom w:val="none" w:sz="0" w:space="0" w:color="auto"/>
        <w:right w:val="none" w:sz="0" w:space="0" w:color="auto"/>
      </w:divBdr>
    </w:div>
    <w:div w:id="1767266266">
      <w:bodyDiv w:val="1"/>
      <w:marLeft w:val="0"/>
      <w:marRight w:val="0"/>
      <w:marTop w:val="0"/>
      <w:marBottom w:val="0"/>
      <w:divBdr>
        <w:top w:val="none" w:sz="0" w:space="0" w:color="auto"/>
        <w:left w:val="none" w:sz="0" w:space="0" w:color="auto"/>
        <w:bottom w:val="none" w:sz="0" w:space="0" w:color="auto"/>
        <w:right w:val="none" w:sz="0" w:space="0" w:color="auto"/>
      </w:divBdr>
    </w:div>
    <w:div w:id="1770390293">
      <w:bodyDiv w:val="1"/>
      <w:marLeft w:val="0"/>
      <w:marRight w:val="0"/>
      <w:marTop w:val="0"/>
      <w:marBottom w:val="0"/>
      <w:divBdr>
        <w:top w:val="none" w:sz="0" w:space="0" w:color="auto"/>
        <w:left w:val="none" w:sz="0" w:space="0" w:color="auto"/>
        <w:bottom w:val="none" w:sz="0" w:space="0" w:color="auto"/>
        <w:right w:val="none" w:sz="0" w:space="0" w:color="auto"/>
      </w:divBdr>
    </w:div>
    <w:div w:id="1774402943">
      <w:bodyDiv w:val="1"/>
      <w:marLeft w:val="0"/>
      <w:marRight w:val="0"/>
      <w:marTop w:val="0"/>
      <w:marBottom w:val="0"/>
      <w:divBdr>
        <w:top w:val="none" w:sz="0" w:space="0" w:color="auto"/>
        <w:left w:val="none" w:sz="0" w:space="0" w:color="auto"/>
        <w:bottom w:val="none" w:sz="0" w:space="0" w:color="auto"/>
        <w:right w:val="none" w:sz="0" w:space="0" w:color="auto"/>
      </w:divBdr>
    </w:div>
    <w:div w:id="1803108301">
      <w:bodyDiv w:val="1"/>
      <w:marLeft w:val="0"/>
      <w:marRight w:val="0"/>
      <w:marTop w:val="0"/>
      <w:marBottom w:val="0"/>
      <w:divBdr>
        <w:top w:val="none" w:sz="0" w:space="0" w:color="auto"/>
        <w:left w:val="none" w:sz="0" w:space="0" w:color="auto"/>
        <w:bottom w:val="none" w:sz="0" w:space="0" w:color="auto"/>
        <w:right w:val="none" w:sz="0" w:space="0" w:color="auto"/>
      </w:divBdr>
    </w:div>
    <w:div w:id="1820073951">
      <w:bodyDiv w:val="1"/>
      <w:marLeft w:val="0"/>
      <w:marRight w:val="0"/>
      <w:marTop w:val="0"/>
      <w:marBottom w:val="0"/>
      <w:divBdr>
        <w:top w:val="none" w:sz="0" w:space="0" w:color="auto"/>
        <w:left w:val="none" w:sz="0" w:space="0" w:color="auto"/>
        <w:bottom w:val="none" w:sz="0" w:space="0" w:color="auto"/>
        <w:right w:val="none" w:sz="0" w:space="0" w:color="auto"/>
      </w:divBdr>
    </w:div>
    <w:div w:id="1823354057">
      <w:bodyDiv w:val="1"/>
      <w:marLeft w:val="0"/>
      <w:marRight w:val="0"/>
      <w:marTop w:val="0"/>
      <w:marBottom w:val="0"/>
      <w:divBdr>
        <w:top w:val="none" w:sz="0" w:space="0" w:color="auto"/>
        <w:left w:val="none" w:sz="0" w:space="0" w:color="auto"/>
        <w:bottom w:val="none" w:sz="0" w:space="0" w:color="auto"/>
        <w:right w:val="none" w:sz="0" w:space="0" w:color="auto"/>
      </w:divBdr>
    </w:div>
    <w:div w:id="1836452297">
      <w:bodyDiv w:val="1"/>
      <w:marLeft w:val="0"/>
      <w:marRight w:val="0"/>
      <w:marTop w:val="0"/>
      <w:marBottom w:val="0"/>
      <w:divBdr>
        <w:top w:val="none" w:sz="0" w:space="0" w:color="auto"/>
        <w:left w:val="none" w:sz="0" w:space="0" w:color="auto"/>
        <w:bottom w:val="none" w:sz="0" w:space="0" w:color="auto"/>
        <w:right w:val="none" w:sz="0" w:space="0" w:color="auto"/>
      </w:divBdr>
    </w:div>
    <w:div w:id="1852449617">
      <w:bodyDiv w:val="1"/>
      <w:marLeft w:val="0"/>
      <w:marRight w:val="0"/>
      <w:marTop w:val="0"/>
      <w:marBottom w:val="0"/>
      <w:divBdr>
        <w:top w:val="none" w:sz="0" w:space="0" w:color="auto"/>
        <w:left w:val="none" w:sz="0" w:space="0" w:color="auto"/>
        <w:bottom w:val="none" w:sz="0" w:space="0" w:color="auto"/>
        <w:right w:val="none" w:sz="0" w:space="0" w:color="auto"/>
      </w:divBdr>
    </w:div>
    <w:div w:id="1872762911">
      <w:bodyDiv w:val="1"/>
      <w:marLeft w:val="0"/>
      <w:marRight w:val="0"/>
      <w:marTop w:val="0"/>
      <w:marBottom w:val="0"/>
      <w:divBdr>
        <w:top w:val="none" w:sz="0" w:space="0" w:color="auto"/>
        <w:left w:val="none" w:sz="0" w:space="0" w:color="auto"/>
        <w:bottom w:val="none" w:sz="0" w:space="0" w:color="auto"/>
        <w:right w:val="none" w:sz="0" w:space="0" w:color="auto"/>
      </w:divBdr>
    </w:div>
    <w:div w:id="1878153990">
      <w:bodyDiv w:val="1"/>
      <w:marLeft w:val="0"/>
      <w:marRight w:val="0"/>
      <w:marTop w:val="0"/>
      <w:marBottom w:val="0"/>
      <w:divBdr>
        <w:top w:val="none" w:sz="0" w:space="0" w:color="auto"/>
        <w:left w:val="none" w:sz="0" w:space="0" w:color="auto"/>
        <w:bottom w:val="none" w:sz="0" w:space="0" w:color="auto"/>
        <w:right w:val="none" w:sz="0" w:space="0" w:color="auto"/>
      </w:divBdr>
    </w:div>
    <w:div w:id="1881817242">
      <w:bodyDiv w:val="1"/>
      <w:marLeft w:val="0"/>
      <w:marRight w:val="0"/>
      <w:marTop w:val="0"/>
      <w:marBottom w:val="0"/>
      <w:divBdr>
        <w:top w:val="none" w:sz="0" w:space="0" w:color="auto"/>
        <w:left w:val="none" w:sz="0" w:space="0" w:color="auto"/>
        <w:bottom w:val="none" w:sz="0" w:space="0" w:color="auto"/>
        <w:right w:val="none" w:sz="0" w:space="0" w:color="auto"/>
      </w:divBdr>
    </w:div>
    <w:div w:id="1902711235">
      <w:bodyDiv w:val="1"/>
      <w:marLeft w:val="0"/>
      <w:marRight w:val="0"/>
      <w:marTop w:val="0"/>
      <w:marBottom w:val="0"/>
      <w:divBdr>
        <w:top w:val="none" w:sz="0" w:space="0" w:color="auto"/>
        <w:left w:val="none" w:sz="0" w:space="0" w:color="auto"/>
        <w:bottom w:val="none" w:sz="0" w:space="0" w:color="auto"/>
        <w:right w:val="none" w:sz="0" w:space="0" w:color="auto"/>
      </w:divBdr>
    </w:div>
    <w:div w:id="1924994478">
      <w:bodyDiv w:val="1"/>
      <w:marLeft w:val="0"/>
      <w:marRight w:val="0"/>
      <w:marTop w:val="0"/>
      <w:marBottom w:val="0"/>
      <w:divBdr>
        <w:top w:val="none" w:sz="0" w:space="0" w:color="auto"/>
        <w:left w:val="none" w:sz="0" w:space="0" w:color="auto"/>
        <w:bottom w:val="none" w:sz="0" w:space="0" w:color="auto"/>
        <w:right w:val="none" w:sz="0" w:space="0" w:color="auto"/>
      </w:divBdr>
    </w:div>
    <w:div w:id="1937472699">
      <w:bodyDiv w:val="1"/>
      <w:marLeft w:val="0"/>
      <w:marRight w:val="0"/>
      <w:marTop w:val="0"/>
      <w:marBottom w:val="0"/>
      <w:divBdr>
        <w:top w:val="none" w:sz="0" w:space="0" w:color="auto"/>
        <w:left w:val="none" w:sz="0" w:space="0" w:color="auto"/>
        <w:bottom w:val="none" w:sz="0" w:space="0" w:color="auto"/>
        <w:right w:val="none" w:sz="0" w:space="0" w:color="auto"/>
      </w:divBdr>
    </w:div>
    <w:div w:id="1940478034">
      <w:bodyDiv w:val="1"/>
      <w:marLeft w:val="0"/>
      <w:marRight w:val="0"/>
      <w:marTop w:val="0"/>
      <w:marBottom w:val="0"/>
      <w:divBdr>
        <w:top w:val="none" w:sz="0" w:space="0" w:color="auto"/>
        <w:left w:val="none" w:sz="0" w:space="0" w:color="auto"/>
        <w:bottom w:val="none" w:sz="0" w:space="0" w:color="auto"/>
        <w:right w:val="none" w:sz="0" w:space="0" w:color="auto"/>
      </w:divBdr>
    </w:div>
    <w:div w:id="1943687320">
      <w:bodyDiv w:val="1"/>
      <w:marLeft w:val="0"/>
      <w:marRight w:val="0"/>
      <w:marTop w:val="0"/>
      <w:marBottom w:val="0"/>
      <w:divBdr>
        <w:top w:val="none" w:sz="0" w:space="0" w:color="auto"/>
        <w:left w:val="none" w:sz="0" w:space="0" w:color="auto"/>
        <w:bottom w:val="none" w:sz="0" w:space="0" w:color="auto"/>
        <w:right w:val="none" w:sz="0" w:space="0" w:color="auto"/>
      </w:divBdr>
    </w:div>
    <w:div w:id="1959680221">
      <w:bodyDiv w:val="1"/>
      <w:marLeft w:val="0"/>
      <w:marRight w:val="0"/>
      <w:marTop w:val="0"/>
      <w:marBottom w:val="0"/>
      <w:divBdr>
        <w:top w:val="none" w:sz="0" w:space="0" w:color="auto"/>
        <w:left w:val="none" w:sz="0" w:space="0" w:color="auto"/>
        <w:bottom w:val="none" w:sz="0" w:space="0" w:color="auto"/>
        <w:right w:val="none" w:sz="0" w:space="0" w:color="auto"/>
      </w:divBdr>
    </w:div>
    <w:div w:id="1961035261">
      <w:bodyDiv w:val="1"/>
      <w:marLeft w:val="0"/>
      <w:marRight w:val="0"/>
      <w:marTop w:val="0"/>
      <w:marBottom w:val="0"/>
      <w:divBdr>
        <w:top w:val="none" w:sz="0" w:space="0" w:color="auto"/>
        <w:left w:val="none" w:sz="0" w:space="0" w:color="auto"/>
        <w:bottom w:val="none" w:sz="0" w:space="0" w:color="auto"/>
        <w:right w:val="none" w:sz="0" w:space="0" w:color="auto"/>
      </w:divBdr>
    </w:div>
    <w:div w:id="1970354914">
      <w:bodyDiv w:val="1"/>
      <w:marLeft w:val="0"/>
      <w:marRight w:val="0"/>
      <w:marTop w:val="0"/>
      <w:marBottom w:val="0"/>
      <w:divBdr>
        <w:top w:val="none" w:sz="0" w:space="0" w:color="auto"/>
        <w:left w:val="none" w:sz="0" w:space="0" w:color="auto"/>
        <w:bottom w:val="none" w:sz="0" w:space="0" w:color="auto"/>
        <w:right w:val="none" w:sz="0" w:space="0" w:color="auto"/>
      </w:divBdr>
    </w:div>
    <w:div w:id="1971473504">
      <w:bodyDiv w:val="1"/>
      <w:marLeft w:val="0"/>
      <w:marRight w:val="0"/>
      <w:marTop w:val="0"/>
      <w:marBottom w:val="0"/>
      <w:divBdr>
        <w:top w:val="none" w:sz="0" w:space="0" w:color="auto"/>
        <w:left w:val="none" w:sz="0" w:space="0" w:color="auto"/>
        <w:bottom w:val="none" w:sz="0" w:space="0" w:color="auto"/>
        <w:right w:val="none" w:sz="0" w:space="0" w:color="auto"/>
      </w:divBdr>
    </w:div>
    <w:div w:id="1975870942">
      <w:bodyDiv w:val="1"/>
      <w:marLeft w:val="0"/>
      <w:marRight w:val="0"/>
      <w:marTop w:val="0"/>
      <w:marBottom w:val="0"/>
      <w:divBdr>
        <w:top w:val="none" w:sz="0" w:space="0" w:color="auto"/>
        <w:left w:val="none" w:sz="0" w:space="0" w:color="auto"/>
        <w:bottom w:val="none" w:sz="0" w:space="0" w:color="auto"/>
        <w:right w:val="none" w:sz="0" w:space="0" w:color="auto"/>
      </w:divBdr>
    </w:div>
    <w:div w:id="1995602314">
      <w:bodyDiv w:val="1"/>
      <w:marLeft w:val="0"/>
      <w:marRight w:val="0"/>
      <w:marTop w:val="0"/>
      <w:marBottom w:val="0"/>
      <w:divBdr>
        <w:top w:val="none" w:sz="0" w:space="0" w:color="auto"/>
        <w:left w:val="none" w:sz="0" w:space="0" w:color="auto"/>
        <w:bottom w:val="none" w:sz="0" w:space="0" w:color="auto"/>
        <w:right w:val="none" w:sz="0" w:space="0" w:color="auto"/>
      </w:divBdr>
    </w:div>
    <w:div w:id="1999573742">
      <w:bodyDiv w:val="1"/>
      <w:marLeft w:val="0"/>
      <w:marRight w:val="0"/>
      <w:marTop w:val="0"/>
      <w:marBottom w:val="0"/>
      <w:divBdr>
        <w:top w:val="none" w:sz="0" w:space="0" w:color="auto"/>
        <w:left w:val="none" w:sz="0" w:space="0" w:color="auto"/>
        <w:bottom w:val="none" w:sz="0" w:space="0" w:color="auto"/>
        <w:right w:val="none" w:sz="0" w:space="0" w:color="auto"/>
      </w:divBdr>
    </w:div>
    <w:div w:id="2005356607">
      <w:bodyDiv w:val="1"/>
      <w:marLeft w:val="0"/>
      <w:marRight w:val="0"/>
      <w:marTop w:val="0"/>
      <w:marBottom w:val="0"/>
      <w:divBdr>
        <w:top w:val="none" w:sz="0" w:space="0" w:color="auto"/>
        <w:left w:val="none" w:sz="0" w:space="0" w:color="auto"/>
        <w:bottom w:val="none" w:sz="0" w:space="0" w:color="auto"/>
        <w:right w:val="none" w:sz="0" w:space="0" w:color="auto"/>
      </w:divBdr>
    </w:div>
    <w:div w:id="2007199671">
      <w:bodyDiv w:val="1"/>
      <w:marLeft w:val="0"/>
      <w:marRight w:val="0"/>
      <w:marTop w:val="0"/>
      <w:marBottom w:val="0"/>
      <w:divBdr>
        <w:top w:val="none" w:sz="0" w:space="0" w:color="auto"/>
        <w:left w:val="none" w:sz="0" w:space="0" w:color="auto"/>
        <w:bottom w:val="none" w:sz="0" w:space="0" w:color="auto"/>
        <w:right w:val="none" w:sz="0" w:space="0" w:color="auto"/>
      </w:divBdr>
    </w:div>
    <w:div w:id="2017295787">
      <w:bodyDiv w:val="1"/>
      <w:marLeft w:val="0"/>
      <w:marRight w:val="0"/>
      <w:marTop w:val="0"/>
      <w:marBottom w:val="0"/>
      <w:divBdr>
        <w:top w:val="none" w:sz="0" w:space="0" w:color="auto"/>
        <w:left w:val="none" w:sz="0" w:space="0" w:color="auto"/>
        <w:bottom w:val="none" w:sz="0" w:space="0" w:color="auto"/>
        <w:right w:val="none" w:sz="0" w:space="0" w:color="auto"/>
      </w:divBdr>
    </w:div>
    <w:div w:id="2024429710">
      <w:bodyDiv w:val="1"/>
      <w:marLeft w:val="0"/>
      <w:marRight w:val="0"/>
      <w:marTop w:val="0"/>
      <w:marBottom w:val="0"/>
      <w:divBdr>
        <w:top w:val="none" w:sz="0" w:space="0" w:color="auto"/>
        <w:left w:val="none" w:sz="0" w:space="0" w:color="auto"/>
        <w:bottom w:val="none" w:sz="0" w:space="0" w:color="auto"/>
        <w:right w:val="none" w:sz="0" w:space="0" w:color="auto"/>
      </w:divBdr>
    </w:div>
    <w:div w:id="2025131015">
      <w:bodyDiv w:val="1"/>
      <w:marLeft w:val="0"/>
      <w:marRight w:val="0"/>
      <w:marTop w:val="0"/>
      <w:marBottom w:val="0"/>
      <w:divBdr>
        <w:top w:val="none" w:sz="0" w:space="0" w:color="auto"/>
        <w:left w:val="none" w:sz="0" w:space="0" w:color="auto"/>
        <w:bottom w:val="none" w:sz="0" w:space="0" w:color="auto"/>
        <w:right w:val="none" w:sz="0" w:space="0" w:color="auto"/>
      </w:divBdr>
    </w:div>
    <w:div w:id="2032145655">
      <w:bodyDiv w:val="1"/>
      <w:marLeft w:val="0"/>
      <w:marRight w:val="0"/>
      <w:marTop w:val="0"/>
      <w:marBottom w:val="0"/>
      <w:divBdr>
        <w:top w:val="none" w:sz="0" w:space="0" w:color="auto"/>
        <w:left w:val="none" w:sz="0" w:space="0" w:color="auto"/>
        <w:bottom w:val="none" w:sz="0" w:space="0" w:color="auto"/>
        <w:right w:val="none" w:sz="0" w:space="0" w:color="auto"/>
      </w:divBdr>
    </w:div>
    <w:div w:id="2053655967">
      <w:bodyDiv w:val="1"/>
      <w:marLeft w:val="0"/>
      <w:marRight w:val="0"/>
      <w:marTop w:val="0"/>
      <w:marBottom w:val="0"/>
      <w:divBdr>
        <w:top w:val="none" w:sz="0" w:space="0" w:color="auto"/>
        <w:left w:val="none" w:sz="0" w:space="0" w:color="auto"/>
        <w:bottom w:val="none" w:sz="0" w:space="0" w:color="auto"/>
        <w:right w:val="none" w:sz="0" w:space="0" w:color="auto"/>
      </w:divBdr>
    </w:div>
    <w:div w:id="2066634837">
      <w:bodyDiv w:val="1"/>
      <w:marLeft w:val="0"/>
      <w:marRight w:val="0"/>
      <w:marTop w:val="0"/>
      <w:marBottom w:val="0"/>
      <w:divBdr>
        <w:top w:val="none" w:sz="0" w:space="0" w:color="auto"/>
        <w:left w:val="none" w:sz="0" w:space="0" w:color="auto"/>
        <w:bottom w:val="none" w:sz="0" w:space="0" w:color="auto"/>
        <w:right w:val="none" w:sz="0" w:space="0" w:color="auto"/>
      </w:divBdr>
    </w:div>
    <w:div w:id="2074966238">
      <w:bodyDiv w:val="1"/>
      <w:marLeft w:val="0"/>
      <w:marRight w:val="0"/>
      <w:marTop w:val="0"/>
      <w:marBottom w:val="0"/>
      <w:divBdr>
        <w:top w:val="none" w:sz="0" w:space="0" w:color="auto"/>
        <w:left w:val="none" w:sz="0" w:space="0" w:color="auto"/>
        <w:bottom w:val="none" w:sz="0" w:space="0" w:color="auto"/>
        <w:right w:val="none" w:sz="0" w:space="0" w:color="auto"/>
      </w:divBdr>
    </w:div>
    <w:div w:id="2104955594">
      <w:bodyDiv w:val="1"/>
      <w:marLeft w:val="0"/>
      <w:marRight w:val="0"/>
      <w:marTop w:val="0"/>
      <w:marBottom w:val="0"/>
      <w:divBdr>
        <w:top w:val="none" w:sz="0" w:space="0" w:color="auto"/>
        <w:left w:val="none" w:sz="0" w:space="0" w:color="auto"/>
        <w:bottom w:val="none" w:sz="0" w:space="0" w:color="auto"/>
        <w:right w:val="none" w:sz="0" w:space="0" w:color="auto"/>
      </w:divBdr>
    </w:div>
    <w:div w:id="21117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5BA1-4AC0-40E3-87D7-75DFF3CB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1480</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Discussion Item #7C – Building Expansion</vt:lpstr>
    </vt:vector>
  </TitlesOfParts>
  <Company>Des Moines MTA</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Item #7C – Building Expansion</dc:title>
  <dc:subject/>
  <dc:creator>kyras_sheri</dc:creator>
  <cp:keywords/>
  <dc:description/>
  <cp:lastModifiedBy>Barr, Vicky</cp:lastModifiedBy>
  <cp:revision>23</cp:revision>
  <cp:lastPrinted>2019-07-05T14:26:00Z</cp:lastPrinted>
  <dcterms:created xsi:type="dcterms:W3CDTF">2023-08-24T18:13:00Z</dcterms:created>
  <dcterms:modified xsi:type="dcterms:W3CDTF">2023-11-02T21:58:00Z</dcterms:modified>
</cp:coreProperties>
</file>